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92D050"/>
        <w:tblLook w:val="04A0"/>
      </w:tblPr>
      <w:tblGrid>
        <w:gridCol w:w="5070"/>
      </w:tblGrid>
      <w:tr w:rsidR="00EA7163" w:rsidRPr="004E4A8F" w:rsidTr="008D6C54">
        <w:tc>
          <w:tcPr>
            <w:tcW w:w="5070" w:type="dxa"/>
            <w:shd w:val="clear" w:color="auto" w:fill="FFFF00"/>
          </w:tcPr>
          <w:p w:rsidR="00EA7163" w:rsidRPr="004E4A8F" w:rsidRDefault="00EA7163" w:rsidP="008D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4A8F">
              <w:rPr>
                <w:rFonts w:ascii="Times New Roman" w:hAnsi="Times New Roman"/>
                <w:b/>
                <w:sz w:val="21"/>
                <w:szCs w:val="21"/>
              </w:rPr>
              <w:t>Что такое коррупция</w:t>
            </w:r>
          </w:p>
        </w:tc>
      </w:tr>
    </w:tbl>
    <w:p w:rsidR="00EA7163" w:rsidRPr="00B54397" w:rsidRDefault="00EA7163" w:rsidP="00EA7163">
      <w:pPr>
        <w:shd w:val="clear" w:color="auto" w:fill="FFFFFF"/>
        <w:spacing w:after="0" w:line="230" w:lineRule="exact"/>
        <w:ind w:right="140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 xml:space="preserve">     </w:t>
      </w:r>
      <w:proofErr w:type="gramStart"/>
      <w:r w:rsidRPr="00B54397">
        <w:rPr>
          <w:rFonts w:ascii="Times New Roman" w:eastAsia="Times New Roman" w:hAnsi="Times New Roman"/>
          <w:b/>
          <w:bCs/>
          <w:sz w:val="21"/>
          <w:szCs w:val="21"/>
        </w:rPr>
        <w:t xml:space="preserve">Коррупция </w:t>
      </w:r>
      <w:r w:rsidRPr="00B54397">
        <w:rPr>
          <w:rFonts w:ascii="Times New Roman" w:eastAsia="Times New Roman" w:hAnsi="Times New Roman"/>
          <w:sz w:val="21"/>
          <w:szCs w:val="21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54397">
        <w:rPr>
          <w:rFonts w:ascii="Times New Roman" w:eastAsia="Times New Roman" w:hAnsi="Times New Roman"/>
          <w:sz w:val="21"/>
          <w:szCs w:val="21"/>
        </w:rPr>
        <w:t xml:space="preserve"> лицами, а также совершение указанных деяний от имени или в интересах юридического 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EA7163" w:rsidRPr="004E4A8F" w:rsidTr="008D6C5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A7163" w:rsidRPr="004E4A8F" w:rsidRDefault="00EA7163" w:rsidP="008D6C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A8F">
              <w:rPr>
                <w:rFonts w:ascii="Times New Roman" w:hAnsi="Times New Roman"/>
                <w:b/>
                <w:sz w:val="21"/>
                <w:szCs w:val="21"/>
              </w:rPr>
              <w:t>Сущность коррупции</w:t>
            </w:r>
          </w:p>
        </w:tc>
      </w:tr>
    </w:tbl>
    <w:p w:rsidR="00EA7163" w:rsidRPr="00B54397" w:rsidRDefault="00EA7163" w:rsidP="00EA7163">
      <w:pPr>
        <w:spacing w:after="0" w:line="230" w:lineRule="exact"/>
        <w:jc w:val="both"/>
        <w:rPr>
          <w:rFonts w:ascii="Times New Roman" w:hAnsi="Times New Roman"/>
          <w:bCs/>
          <w:sz w:val="21"/>
          <w:szCs w:val="21"/>
        </w:rPr>
      </w:pPr>
      <w:r w:rsidRPr="00B54397">
        <w:rPr>
          <w:rFonts w:ascii="Times New Roman" w:hAnsi="Times New Roman"/>
          <w:bCs/>
          <w:sz w:val="21"/>
          <w:szCs w:val="21"/>
        </w:rPr>
        <w:t xml:space="preserve">     Коррупция не появляется в обществе в одночасье. Сущность коррупции 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EA7163" w:rsidRPr="00B54397" w:rsidRDefault="00EA7163" w:rsidP="00EA7163">
      <w:pPr>
        <w:spacing w:after="0" w:line="230" w:lineRule="exact"/>
        <w:jc w:val="both"/>
        <w:rPr>
          <w:rFonts w:ascii="Times New Roman" w:hAnsi="Times New Roman"/>
          <w:bCs/>
          <w:sz w:val="21"/>
          <w:szCs w:val="21"/>
        </w:rPr>
      </w:pPr>
      <w:r w:rsidRPr="00B54397">
        <w:rPr>
          <w:rFonts w:ascii="Times New Roman" w:hAnsi="Times New Roman"/>
          <w:bCs/>
          <w:sz w:val="21"/>
          <w:szCs w:val="21"/>
        </w:rPr>
        <w:t xml:space="preserve">     Примеры некоторых источников коррупции: неэффективное и несправедливое распределение </w:t>
      </w:r>
      <w:r w:rsidRPr="00B54397">
        <w:rPr>
          <w:rFonts w:ascii="Times New Roman" w:hAnsi="Times New Roman"/>
          <w:bCs/>
          <w:sz w:val="21"/>
          <w:szCs w:val="21"/>
        </w:rPr>
        <w:br/>
        <w:t>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снижение уровня доверия к власти и другое.</w:t>
      </w:r>
    </w:p>
    <w:tbl>
      <w:tblPr>
        <w:tblW w:w="0" w:type="auto"/>
        <w:shd w:val="clear" w:color="auto" w:fill="92D050"/>
        <w:tblLook w:val="04A0"/>
      </w:tblPr>
      <w:tblGrid>
        <w:gridCol w:w="5070"/>
      </w:tblGrid>
      <w:tr w:rsidR="00EA7163" w:rsidRPr="004E4A8F" w:rsidTr="008D6C54">
        <w:tc>
          <w:tcPr>
            <w:tcW w:w="5070" w:type="dxa"/>
            <w:shd w:val="clear" w:color="auto" w:fill="FFFF00"/>
          </w:tcPr>
          <w:p w:rsidR="00EA7163" w:rsidRPr="004E4A8F" w:rsidRDefault="00EA7163" w:rsidP="008D6C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A8F">
              <w:rPr>
                <w:rFonts w:ascii="Times New Roman" w:hAnsi="Times New Roman"/>
                <w:b/>
                <w:sz w:val="21"/>
                <w:szCs w:val="21"/>
              </w:rPr>
              <w:t>Субъекты коррупции</w:t>
            </w:r>
          </w:p>
        </w:tc>
      </w:tr>
    </w:tbl>
    <w:p w:rsidR="00EA7163" w:rsidRPr="00B54397" w:rsidRDefault="00EA7163" w:rsidP="00EA7163">
      <w:pPr>
        <w:shd w:val="clear" w:color="auto" w:fill="FFFFFF"/>
        <w:spacing w:after="0" w:line="230" w:lineRule="exact"/>
        <w:ind w:left="10" w:right="34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 xml:space="preserve">     В коррупционном процессе всегда участвуют две стороны: </w:t>
      </w: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 xml:space="preserve">взяткодатель 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и </w:t>
      </w: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>взяткополучатель.</w:t>
      </w:r>
    </w:p>
    <w:p w:rsidR="00EA7163" w:rsidRPr="00194AD9" w:rsidRDefault="00EA7163" w:rsidP="00EA7163">
      <w:pPr>
        <w:shd w:val="clear" w:color="auto" w:fill="FFFFFF"/>
        <w:spacing w:after="0" w:line="230" w:lineRule="exact"/>
        <w:ind w:left="19" w:right="34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 xml:space="preserve">     Взяткодатель 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— лицо, которое предоставляет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взяткополучателю некую выгоду в обмен на воз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softHyphen/>
      </w:r>
      <w:r w:rsidRPr="00B54397">
        <w:rPr>
          <w:rFonts w:ascii="Times New Roman" w:eastAsia="Times New Roman" w:hAnsi="Times New Roman"/>
          <w:sz w:val="21"/>
          <w:szCs w:val="21"/>
        </w:rPr>
        <w:t>можность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взяткопо</w:t>
      </w:r>
      <w:r w:rsidRPr="00B54397">
        <w:rPr>
          <w:rFonts w:ascii="Times New Roman" w:eastAsia="Times New Roman" w:hAnsi="Times New Roman"/>
          <w:sz w:val="21"/>
          <w:szCs w:val="21"/>
        </w:rPr>
        <w:softHyphen/>
        <w:t>лучателя распорядительных или административных функций.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firstLine="284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B54397">
        <w:rPr>
          <w:rFonts w:ascii="Times New Roman" w:eastAsia="Times New Roman" w:hAnsi="Times New Roman"/>
          <w:sz w:val="21"/>
          <w:szCs w:val="21"/>
        </w:rPr>
        <w:t>уведомлять</w:t>
      </w:r>
      <w:proofErr w:type="gramEnd"/>
      <w:r w:rsidRPr="00B54397">
        <w:rPr>
          <w:rFonts w:ascii="Times New Roman" w:eastAsia="Times New Roman" w:hAnsi="Times New Roman"/>
          <w:sz w:val="21"/>
          <w:szCs w:val="21"/>
        </w:rPr>
        <w:t xml:space="preserve"> работодателя и органы прокуратуры </w:t>
      </w:r>
      <w:r w:rsidRPr="00CC5073">
        <w:rPr>
          <w:rFonts w:ascii="Times New Roman" w:eastAsia="Times New Roman" w:hAnsi="Times New Roman"/>
          <w:bCs/>
          <w:sz w:val="21"/>
          <w:szCs w:val="21"/>
        </w:rPr>
        <w:t xml:space="preserve">о </w:t>
      </w:r>
      <w:r w:rsidRPr="00B54397">
        <w:rPr>
          <w:rFonts w:ascii="Times New Roman" w:eastAsia="Times New Roman" w:hAnsi="Times New Roman"/>
          <w:sz w:val="21"/>
          <w:szCs w:val="21"/>
        </w:rPr>
        <w:t>фактах его склонения к совершению коррупционного преступления.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Если же </w:t>
      </w:r>
      <w:r w:rsidRPr="00B54397">
        <w:rPr>
          <w:rFonts w:ascii="Times New Roman" w:eastAsia="Times New Roman" w:hAnsi="Times New Roman"/>
          <w:sz w:val="21"/>
          <w:szCs w:val="21"/>
        </w:rPr>
        <w:lastRenderedPageBreak/>
        <w:t>взятку у вас ВЫМОГАЮТ,</w:t>
      </w:r>
      <w:r w:rsidRPr="00CC5073">
        <w:rPr>
          <w:rFonts w:ascii="Times New Roman" w:eastAsia="Times New Roman" w:hAnsi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незамедлительно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сообщите об этом в</w:t>
      </w:r>
      <w:r w:rsidRPr="00194AD9">
        <w:rPr>
          <w:rFonts w:ascii="Times New Roman" w:eastAsia="Times New Roman" w:hAnsi="Times New Roman"/>
          <w:spacing w:val="-1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правоохранительные органы.</w:t>
      </w:r>
    </w:p>
    <w:p w:rsidR="00EA7163" w:rsidRPr="00B54397" w:rsidRDefault="00EA7163" w:rsidP="00EA7163">
      <w:pPr>
        <w:framePr w:h="3312" w:hSpace="38" w:wrap="notBeside" w:vAnchor="text" w:hAnchor="margin" w:x="-2831" w:y="188"/>
        <w:spacing w:after="0"/>
        <w:rPr>
          <w:rFonts w:ascii="Times New Roman" w:hAnsi="Times New Roman"/>
          <w:sz w:val="21"/>
          <w:szCs w:val="21"/>
        </w:rPr>
      </w:pPr>
    </w:p>
    <w:p w:rsidR="00EA7163" w:rsidRPr="00B54397" w:rsidRDefault="00EA7163" w:rsidP="00EA7163">
      <w:pPr>
        <w:shd w:val="clear" w:color="auto" w:fill="FFFFFF"/>
        <w:spacing w:after="0" w:line="230" w:lineRule="exact"/>
        <w:ind w:firstLine="284"/>
        <w:jc w:val="both"/>
        <w:rPr>
          <w:sz w:val="21"/>
          <w:szCs w:val="21"/>
        </w:rPr>
      </w:pPr>
      <w:r w:rsidRPr="00B54397">
        <w:rPr>
          <w:rFonts w:ascii="Times New Roman" w:eastAsia="Times New Roman" w:hAnsi="Times New Roman"/>
          <w:b/>
          <w:sz w:val="21"/>
          <w:szCs w:val="21"/>
        </w:rPr>
        <w:t>ВАЖНО!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 Выполнив требования вымогателя и не заявив о факте дачи взятки в компетентные органы, </w:t>
      </w:r>
      <w:r w:rsidRPr="00B54397">
        <w:rPr>
          <w:rFonts w:ascii="Times New Roman" w:eastAsia="Times New Roman" w:hAnsi="Times New Roman"/>
          <w:b/>
          <w:bCs/>
          <w:sz w:val="21"/>
          <w:szCs w:val="21"/>
          <w:u w:val="single"/>
        </w:rPr>
        <w:t xml:space="preserve">вы можете быть </w:t>
      </w:r>
      <w:r w:rsidRPr="00B54397">
        <w:rPr>
          <w:rFonts w:ascii="Times New Roman" w:eastAsia="Times New Roman" w:hAnsi="Times New Roman"/>
          <w:b/>
          <w:bCs/>
          <w:spacing w:val="-1"/>
          <w:sz w:val="21"/>
          <w:szCs w:val="21"/>
          <w:u w:val="single"/>
        </w:rPr>
        <w:t xml:space="preserve">привлеченным к уголовной ответственности наряду </w:t>
      </w:r>
      <w:proofErr w:type="gramStart"/>
      <w:r w:rsidRPr="00B54397">
        <w:rPr>
          <w:rFonts w:ascii="Times New Roman" w:eastAsia="Times New Roman" w:hAnsi="Times New Roman"/>
          <w:b/>
          <w:bCs/>
          <w:spacing w:val="-1"/>
          <w:sz w:val="21"/>
          <w:szCs w:val="21"/>
          <w:u w:val="single"/>
        </w:rPr>
        <w:t>со</w:t>
      </w:r>
      <w:proofErr w:type="gramEnd"/>
      <w:r w:rsidRPr="00B54397">
        <w:rPr>
          <w:rFonts w:ascii="Times New Roman" w:eastAsia="Times New Roman" w:hAnsi="Times New Roman"/>
          <w:b/>
          <w:bCs/>
          <w:spacing w:val="-1"/>
          <w:sz w:val="21"/>
          <w:szCs w:val="21"/>
          <w:u w:val="single"/>
        </w:rPr>
        <w:t xml:space="preserve"> </w:t>
      </w:r>
      <w:r w:rsidRPr="00B54397">
        <w:rPr>
          <w:rFonts w:ascii="Times New Roman" w:eastAsia="Times New Roman" w:hAnsi="Times New Roman"/>
          <w:b/>
          <w:bCs/>
          <w:spacing w:val="-3"/>
          <w:sz w:val="21"/>
          <w:szCs w:val="21"/>
          <w:u w:val="single"/>
        </w:rPr>
        <w:t>взяточником</w:t>
      </w:r>
      <w:r w:rsidRPr="00B54397">
        <w:rPr>
          <w:rFonts w:eastAsia="Times New Roman"/>
          <w:b/>
          <w:bCs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4"/>
          <w:sz w:val="21"/>
          <w:szCs w:val="21"/>
        </w:rPr>
        <w:t>при</w:t>
      </w:r>
      <w:r w:rsidRPr="00B54397">
        <w:rPr>
          <w:rFonts w:eastAsia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2"/>
          <w:sz w:val="21"/>
          <w:szCs w:val="21"/>
        </w:rPr>
        <w:t>выявлении</w:t>
      </w:r>
      <w:r w:rsidRPr="00B54397">
        <w:rPr>
          <w:rFonts w:eastAsia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3"/>
          <w:sz w:val="21"/>
          <w:szCs w:val="21"/>
        </w:rPr>
        <w:t>факта</w:t>
      </w:r>
      <w:r w:rsidRPr="00B54397">
        <w:rPr>
          <w:rFonts w:eastAsia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3"/>
          <w:sz w:val="21"/>
          <w:szCs w:val="21"/>
        </w:rPr>
        <w:t>взятки</w:t>
      </w:r>
      <w:r w:rsidRPr="00B54397">
        <w:rPr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z w:val="21"/>
          <w:szCs w:val="21"/>
        </w:rPr>
        <w:t>правоохранительными органами.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firstLine="284"/>
        <w:jc w:val="both"/>
        <w:rPr>
          <w:sz w:val="21"/>
          <w:szCs w:val="21"/>
        </w:rPr>
      </w:pP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 xml:space="preserve">Взяткополучателем 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может быть должностное лицо, сотрудник частной фирмы, государственный и муниципальный служащий, который </w:t>
      </w:r>
      <w:proofErr w:type="spellStart"/>
      <w:r w:rsidRPr="00B54397">
        <w:rPr>
          <w:rFonts w:ascii="Times New Roman" w:eastAsia="Times New Roman" w:hAnsi="Times New Roman"/>
          <w:sz w:val="21"/>
          <w:szCs w:val="21"/>
        </w:rPr>
        <w:t>возмездно</w:t>
      </w:r>
      <w:proofErr w:type="spellEnd"/>
      <w:r w:rsidRPr="00B54397">
        <w:rPr>
          <w:rFonts w:ascii="Times New Roman" w:eastAsia="Times New Roman" w:hAnsi="Times New Roman"/>
          <w:sz w:val="21"/>
          <w:szCs w:val="21"/>
        </w:rPr>
        <w:t xml:space="preserve"> осуществляет свои полномочия для определенного лица (круга лиц)</w:t>
      </w:r>
      <w:r>
        <w:rPr>
          <w:rFonts w:ascii="Times New Roman" w:eastAsia="Times New Roman" w:hAnsi="Times New Roman"/>
          <w:sz w:val="21"/>
          <w:szCs w:val="21"/>
        </w:rPr>
        <w:t>. От него могут ожидать исполне</w:t>
      </w:r>
      <w:r w:rsidRPr="00B54397">
        <w:rPr>
          <w:rFonts w:ascii="Times New Roman" w:eastAsia="Times New Roman" w:hAnsi="Times New Roman"/>
          <w:sz w:val="21"/>
          <w:szCs w:val="21"/>
        </w:rPr>
        <w:t>ния, а также неиспо</w:t>
      </w:r>
      <w:r>
        <w:rPr>
          <w:rFonts w:ascii="Times New Roman" w:eastAsia="Times New Roman" w:hAnsi="Times New Roman"/>
          <w:sz w:val="21"/>
          <w:szCs w:val="21"/>
        </w:rPr>
        <w:t>лнения его обязанностей, пере</w:t>
      </w:r>
      <w:r w:rsidRPr="00B54397">
        <w:rPr>
          <w:rFonts w:ascii="Times New Roman" w:eastAsia="Times New Roman" w:hAnsi="Times New Roman"/>
          <w:sz w:val="21"/>
          <w:szCs w:val="21"/>
        </w:rPr>
        <w:t>дачи информации</w:t>
      </w:r>
      <w:r>
        <w:rPr>
          <w:rFonts w:ascii="Times New Roman" w:eastAsia="Times New Roman" w:hAnsi="Times New Roman"/>
          <w:sz w:val="21"/>
          <w:szCs w:val="21"/>
        </w:rPr>
        <w:t xml:space="preserve"> и т.д. При этом он может выпол</w:t>
      </w:r>
      <w:r w:rsidRPr="00B54397">
        <w:rPr>
          <w:rFonts w:ascii="Times New Roman" w:eastAsia="Times New Roman" w:hAnsi="Times New Roman"/>
          <w:sz w:val="21"/>
          <w:szCs w:val="21"/>
        </w:rPr>
        <w:t>нять требования</w:t>
      </w:r>
      <w:r>
        <w:rPr>
          <w:rFonts w:ascii="Times New Roman" w:eastAsia="Times New Roman" w:hAnsi="Times New Roman"/>
          <w:sz w:val="21"/>
          <w:szCs w:val="21"/>
        </w:rPr>
        <w:t xml:space="preserve"> самостоятельно либо способство</w:t>
      </w:r>
      <w:r w:rsidRPr="00B54397">
        <w:rPr>
          <w:rFonts w:ascii="Times New Roman" w:eastAsia="Times New Roman" w:hAnsi="Times New Roman"/>
          <w:sz w:val="21"/>
          <w:szCs w:val="21"/>
        </w:rPr>
        <w:t>вать выполнени</w:t>
      </w:r>
      <w:r>
        <w:rPr>
          <w:rFonts w:ascii="Times New Roman" w:eastAsia="Times New Roman" w:hAnsi="Times New Roman"/>
          <w:sz w:val="21"/>
          <w:szCs w:val="21"/>
        </w:rPr>
        <w:t>ю требования другими лицами, ис</w:t>
      </w:r>
      <w:r w:rsidRPr="00B54397">
        <w:rPr>
          <w:rFonts w:ascii="Times New Roman" w:eastAsia="Times New Roman" w:hAnsi="Times New Roman"/>
          <w:sz w:val="21"/>
          <w:szCs w:val="21"/>
        </w:rPr>
        <w:t>пользуя свое положение, влияние и власть.</w:t>
      </w:r>
    </w:p>
    <w:p w:rsidR="00EA7163" w:rsidRPr="00B54397" w:rsidRDefault="00EA7163" w:rsidP="00EA7163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 xml:space="preserve">    К причинам коррупционного поведения можно отнести:</w:t>
      </w:r>
    </w:p>
    <w:p w:rsidR="00EA7163" w:rsidRPr="00B54397" w:rsidRDefault="00EA7163" w:rsidP="00EA716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 xml:space="preserve">толерантность населения </w:t>
      </w:r>
      <w:proofErr w:type="gramStart"/>
      <w:r w:rsidRPr="00B54397">
        <w:rPr>
          <w:rFonts w:ascii="Times New Roman" w:eastAsia="Times New Roman" w:hAnsi="Times New Roman"/>
          <w:sz w:val="21"/>
          <w:szCs w:val="21"/>
        </w:rPr>
        <w:t>к</w:t>
      </w:r>
      <w:proofErr w:type="gramEnd"/>
      <w:r w:rsidRPr="00B54397">
        <w:rPr>
          <w:rFonts w:ascii="Times New Roman" w:eastAsia="Times New Roman" w:hAnsi="Times New Roman"/>
          <w:sz w:val="21"/>
          <w:szCs w:val="21"/>
        </w:rPr>
        <w:t xml:space="preserve"> </w:t>
      </w:r>
      <w:proofErr w:type="gramStart"/>
      <w:r w:rsidRPr="00B54397">
        <w:rPr>
          <w:rFonts w:ascii="Times New Roman" w:eastAsia="Times New Roman" w:hAnsi="Times New Roman"/>
          <w:sz w:val="21"/>
          <w:szCs w:val="21"/>
        </w:rPr>
        <w:t>проявлением</w:t>
      </w:r>
      <w:proofErr w:type="gramEnd"/>
      <w:r w:rsidRPr="00B54397">
        <w:rPr>
          <w:rFonts w:ascii="Times New Roman" w:eastAsia="Times New Roman" w:hAnsi="Times New Roman"/>
          <w:sz w:val="21"/>
          <w:szCs w:val="21"/>
        </w:rPr>
        <w:t xml:space="preserve"> коррупции;</w:t>
      </w:r>
    </w:p>
    <w:p w:rsidR="00EA7163" w:rsidRPr="00B54397" w:rsidRDefault="00EA7163" w:rsidP="00EA716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отсутствие опасения потерять полученное благо в будущем при проверке оснований его приобретения;</w:t>
      </w:r>
    </w:p>
    <w:p w:rsidR="00EA7163" w:rsidRPr="00B54397" w:rsidRDefault="00EA7163" w:rsidP="00EA716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EA7163" w:rsidRPr="00B54397" w:rsidRDefault="00EA7163" w:rsidP="00EA716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психологическая неуверенность гражданина при разговоре с должностным лицом;</w:t>
      </w:r>
    </w:p>
    <w:p w:rsidR="00EA7163" w:rsidRPr="00B54397" w:rsidRDefault="00EA7163" w:rsidP="00EA716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30" w:lineRule="exact"/>
        <w:ind w:left="0" w:firstLine="0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EA7163" w:rsidRPr="00B54397" w:rsidRDefault="00EA7163" w:rsidP="00EA7163">
      <w:pPr>
        <w:pStyle w:val="a3"/>
        <w:numPr>
          <w:ilvl w:val="0"/>
          <w:numId w:val="1"/>
        </w:numPr>
        <w:shd w:val="clear" w:color="auto" w:fill="FFFFFF"/>
        <w:spacing w:after="0" w:line="230" w:lineRule="exact"/>
        <w:ind w:left="0" w:firstLine="0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отсутствие должного контроля со стороны руководства за поведением должностного лица.</w:t>
      </w:r>
    </w:p>
    <w:tbl>
      <w:tblPr>
        <w:tblW w:w="0" w:type="auto"/>
        <w:tblInd w:w="108" w:type="dxa"/>
        <w:shd w:val="clear" w:color="auto" w:fill="92D050"/>
        <w:tblLook w:val="04A0"/>
      </w:tblPr>
      <w:tblGrid>
        <w:gridCol w:w="5068"/>
      </w:tblGrid>
      <w:tr w:rsidR="00EA7163" w:rsidRPr="004E4A8F" w:rsidTr="008D6C54">
        <w:tc>
          <w:tcPr>
            <w:tcW w:w="5068" w:type="dxa"/>
            <w:shd w:val="clear" w:color="auto" w:fill="FFFF00"/>
          </w:tcPr>
          <w:p w:rsidR="00EA7163" w:rsidRPr="004E4A8F" w:rsidRDefault="00EA7163" w:rsidP="008D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E4A8F">
              <w:rPr>
                <w:rFonts w:ascii="Times New Roman" w:hAnsi="Times New Roman"/>
                <w:b/>
                <w:sz w:val="21"/>
                <w:szCs w:val="21"/>
              </w:rPr>
              <w:t>Формы коррупции</w:t>
            </w:r>
          </w:p>
        </w:tc>
      </w:tr>
    </w:tbl>
    <w:p w:rsidR="00EA7163" w:rsidRPr="00B54397" w:rsidRDefault="00EA7163" w:rsidP="00EA7163">
      <w:pPr>
        <w:shd w:val="clear" w:color="auto" w:fill="FFFFFF"/>
        <w:spacing w:after="0" w:line="230" w:lineRule="exact"/>
        <w:ind w:firstLine="283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b/>
          <w:bCs/>
          <w:spacing w:val="-2"/>
          <w:sz w:val="21"/>
          <w:szCs w:val="21"/>
        </w:rPr>
        <w:t>Взятка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right="14" w:firstLine="283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Основным коррупционным деянием является по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softHyphen/>
      </w:r>
      <w:r w:rsidRPr="00B54397">
        <w:rPr>
          <w:rFonts w:ascii="Times New Roman" w:eastAsia="Times New Roman" w:hAnsi="Times New Roman"/>
          <w:sz w:val="21"/>
          <w:szCs w:val="21"/>
        </w:rPr>
        <w:t>лучение и дача взят</w:t>
      </w:r>
      <w:r>
        <w:rPr>
          <w:rFonts w:ascii="Times New Roman" w:eastAsia="Times New Roman" w:hAnsi="Times New Roman"/>
          <w:sz w:val="21"/>
          <w:szCs w:val="21"/>
        </w:rPr>
        <w:t>ки. Взятка - это не только день</w:t>
      </w:r>
      <w:r w:rsidRPr="00B54397">
        <w:rPr>
          <w:rFonts w:ascii="Times New Roman" w:eastAsia="Times New Roman" w:hAnsi="Times New Roman"/>
          <w:sz w:val="21"/>
          <w:szCs w:val="21"/>
        </w:rPr>
        <w:t>ги, но и другие материальные и нематериальные ценности. Услуги, льготы, социальные выгоды, по</w:t>
      </w:r>
      <w:r w:rsidRPr="00B54397">
        <w:rPr>
          <w:rFonts w:ascii="Times New Roman" w:eastAsia="Times New Roman" w:hAnsi="Times New Roman"/>
          <w:sz w:val="21"/>
          <w:szCs w:val="21"/>
        </w:rPr>
        <w:softHyphen/>
        <w:t>лученные за осуществление или неосуществление должностным лицом своих полномочий, тоже явля</w:t>
      </w:r>
      <w:r w:rsidRPr="00B54397">
        <w:rPr>
          <w:rFonts w:ascii="Times New Roman" w:eastAsia="Times New Roman" w:hAnsi="Times New Roman"/>
          <w:sz w:val="21"/>
          <w:szCs w:val="21"/>
        </w:rPr>
        <w:softHyphen/>
        <w:t>ются предметом взятки.</w:t>
      </w:r>
    </w:p>
    <w:p w:rsidR="00EA7163" w:rsidRPr="00B54397" w:rsidRDefault="00EA7163" w:rsidP="00EA7163">
      <w:pPr>
        <w:shd w:val="clear" w:color="auto" w:fill="FFFFFF"/>
        <w:spacing w:before="5" w:after="0" w:line="230" w:lineRule="exact"/>
        <w:ind w:left="283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b/>
          <w:bCs/>
          <w:sz w:val="21"/>
          <w:szCs w:val="21"/>
        </w:rPr>
        <w:lastRenderedPageBreak/>
        <w:t>Злоупотребление полномочиями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left="19" w:right="10" w:firstLine="269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Злоупотребление - это использование коррупционером своего служебного положения 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left="302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>Коммерческий подкуп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left="24" w:right="10" w:firstLine="274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 xml:space="preserve">Схожим по своим признакам с составом таких преступлений, как дача взятки и получение взятки, является </w:t>
      </w: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 xml:space="preserve">коммерческий подкуп, </w:t>
      </w:r>
      <w:r w:rsidRPr="00B54397">
        <w:rPr>
          <w:rFonts w:ascii="Times New Roman" w:eastAsia="Times New Roman" w:hAnsi="Times New Roman"/>
          <w:sz w:val="21"/>
          <w:szCs w:val="21"/>
        </w:rPr>
        <w:t>который также включен в понятие «коррупция».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left="10" w:right="14" w:firstLine="274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Различие этих преступлений заключается в том, что при коммерческом подкупе получение матери</w:t>
      </w:r>
      <w:r w:rsidRPr="00B54397">
        <w:rPr>
          <w:rFonts w:ascii="Times New Roman" w:eastAsia="Times New Roman" w:hAnsi="Times New Roman"/>
          <w:sz w:val="21"/>
          <w:szCs w:val="21"/>
        </w:rPr>
        <w:softHyphen/>
        <w:t>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left="5" w:right="24" w:firstLine="269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EA7163" w:rsidRPr="00B54397" w:rsidRDefault="00EA7163" w:rsidP="00EA7163">
      <w:pPr>
        <w:shd w:val="clear" w:color="auto" w:fill="FFFFFF"/>
        <w:spacing w:after="0" w:line="230" w:lineRule="exact"/>
        <w:ind w:left="293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>Взятка и подарок</w:t>
      </w:r>
    </w:p>
    <w:p w:rsidR="00EA7163" w:rsidRPr="00194AD9" w:rsidRDefault="00EA7163" w:rsidP="00EA7163">
      <w:pPr>
        <w:shd w:val="clear" w:color="auto" w:fill="FFFFFF"/>
        <w:spacing w:after="0" w:line="230" w:lineRule="exact"/>
        <w:ind w:left="10" w:right="19" w:firstLine="274"/>
        <w:jc w:val="both"/>
        <w:rPr>
          <w:rFonts w:ascii="Times New Roman" w:eastAsia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 xml:space="preserve">Существует отличие взятки-вознаграждения от подарка. Должностному лицу органа власти и управления в связи с исполнением им должностных обязанностей запрещено получать вознаграждение </w:t>
      </w:r>
      <w:r w:rsidRPr="00B54397">
        <w:rPr>
          <w:rFonts w:ascii="Times New Roman" w:eastAsia="Times New Roman" w:hAnsi="Times New Roman"/>
          <w:bCs/>
          <w:sz w:val="21"/>
          <w:szCs w:val="21"/>
        </w:rPr>
        <w:t>от</w:t>
      </w:r>
      <w:r w:rsidRPr="00B54397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z w:val="21"/>
          <w:szCs w:val="21"/>
        </w:rPr>
        <w:t>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</w:t>
      </w:r>
    </w:p>
    <w:tbl>
      <w:tblPr>
        <w:tblW w:w="0" w:type="auto"/>
        <w:tblInd w:w="108" w:type="dxa"/>
        <w:shd w:val="clear" w:color="auto" w:fill="92D050"/>
        <w:tblLook w:val="04A0"/>
      </w:tblPr>
      <w:tblGrid>
        <w:gridCol w:w="4962"/>
      </w:tblGrid>
      <w:tr w:rsidR="00EA7163" w:rsidRPr="004E4A8F" w:rsidTr="008D6C54">
        <w:tc>
          <w:tcPr>
            <w:tcW w:w="4962" w:type="dxa"/>
            <w:shd w:val="clear" w:color="auto" w:fill="FFFF00"/>
          </w:tcPr>
          <w:p w:rsidR="00EA7163" w:rsidRPr="004E4A8F" w:rsidRDefault="00EA7163" w:rsidP="008D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4A8F">
              <w:rPr>
                <w:rFonts w:ascii="Times New Roman" w:hAnsi="Times New Roman"/>
                <w:b/>
                <w:sz w:val="21"/>
                <w:szCs w:val="21"/>
              </w:rPr>
              <w:t>Преступление и наказание</w:t>
            </w:r>
          </w:p>
        </w:tc>
      </w:tr>
    </w:tbl>
    <w:p w:rsidR="00EA7163" w:rsidRPr="00B54397" w:rsidRDefault="00EA7163" w:rsidP="00EA7163">
      <w:pPr>
        <w:shd w:val="clear" w:color="auto" w:fill="FFFFFF"/>
        <w:spacing w:after="0"/>
        <w:ind w:firstLine="284"/>
        <w:jc w:val="both"/>
        <w:rPr>
          <w:sz w:val="21"/>
          <w:szCs w:val="21"/>
        </w:rPr>
      </w:pPr>
      <w:r w:rsidRPr="00B54397">
        <w:rPr>
          <w:rFonts w:ascii="Times New Roman" w:eastAsia="Times New Roman" w:hAnsi="Times New Roman"/>
          <w:sz w:val="21"/>
          <w:szCs w:val="21"/>
        </w:rPr>
        <w:t>Максимальная уголовная ответственность за ряд коррупционных</w:t>
      </w:r>
      <w:r w:rsidRPr="00B54397">
        <w:rPr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3"/>
          <w:sz w:val="21"/>
          <w:szCs w:val="21"/>
        </w:rPr>
        <w:t>преступлений:</w:t>
      </w:r>
    </w:p>
    <w:p w:rsidR="00EA7163" w:rsidRPr="00B54397" w:rsidRDefault="00EA7163" w:rsidP="00EA7163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/>
          <w:spacing w:val="-4"/>
          <w:sz w:val="21"/>
          <w:szCs w:val="21"/>
        </w:rPr>
        <w:t>- коммерческий подкуп (статья 204 УК РФ)</w:t>
      </w:r>
      <w:r w:rsidRPr="00B54397">
        <w:rPr>
          <w:rFonts w:ascii="Times New Roman" w:hAnsi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лишение свободы на срок от 7 до 12 лет со штрафом в размере до 50-кратной суммы коммерческого подкупа и с лишением права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занимать определенные должности или заниматься определенной деятельностью на срок до шести лет;</w:t>
      </w:r>
    </w:p>
    <w:p w:rsidR="00EA7163" w:rsidRPr="00B54397" w:rsidRDefault="00EA7163" w:rsidP="00EA7163">
      <w:pPr>
        <w:shd w:val="clear" w:color="auto" w:fill="FFFFFF"/>
        <w:spacing w:after="0"/>
        <w:ind w:firstLine="231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/>
          <w:spacing w:val="-5"/>
          <w:sz w:val="21"/>
          <w:szCs w:val="21"/>
        </w:rPr>
        <w:lastRenderedPageBreak/>
        <w:t>- посредничество в коммерческом подкупе (статья 204.1 УК РФ)</w:t>
      </w:r>
      <w:r w:rsidRPr="00B54397">
        <w:rPr>
          <w:rFonts w:ascii="Times New Roman" w:hAnsi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лишение свободы на срок до 4 лет со штрафом в размере до 15-кратной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3 лет;</w:t>
      </w:r>
    </w:p>
    <w:p w:rsidR="00EA7163" w:rsidRPr="00B54397" w:rsidRDefault="00EA7163" w:rsidP="00EA7163">
      <w:pPr>
        <w:shd w:val="clear" w:color="auto" w:fill="FFFFFF"/>
        <w:spacing w:after="0"/>
        <w:ind w:firstLine="231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  <w:r>
        <w:rPr>
          <w:rFonts w:ascii="Times New Roman" w:eastAsia="Times New Roman" w:hAnsi="Times New Roman"/>
          <w:noProof/>
          <w:spacing w:val="-1"/>
          <w:sz w:val="21"/>
          <w:szCs w:val="21"/>
          <w:lang w:eastAsia="ru-RU"/>
        </w:rPr>
        <w:drawing>
          <wp:inline distT="0" distB="0" distL="0" distR="0">
            <wp:extent cx="2857500" cy="1828800"/>
            <wp:effectExtent l="19050" t="0" r="0" b="0"/>
            <wp:docPr id="1" name="Рисунок 15" descr="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63" w:rsidRPr="00B54397" w:rsidRDefault="00EA7163" w:rsidP="00EA7163">
      <w:pPr>
        <w:shd w:val="clear" w:color="auto" w:fill="FFFFFF"/>
        <w:spacing w:after="0"/>
        <w:jc w:val="both"/>
        <w:rPr>
          <w:rFonts w:ascii="Times New Roman" w:hAnsi="Times New Roman"/>
          <w:sz w:val="21"/>
          <w:szCs w:val="21"/>
        </w:rPr>
      </w:pPr>
    </w:p>
    <w:p w:rsidR="00EA7163" w:rsidRPr="00B54397" w:rsidRDefault="00EA7163" w:rsidP="00EA716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pacing w:val="-3"/>
          <w:sz w:val="21"/>
          <w:szCs w:val="21"/>
        </w:rPr>
        <w:tab/>
        <w:t>- мелкий коммерческий подкуп (статья 204.2 УК РФ)</w:t>
      </w:r>
      <w:r w:rsidRPr="00B54397">
        <w:rPr>
          <w:rFonts w:ascii="Times New Roman" w:hAnsi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лишение свободы на срок до 1 года;</w:t>
      </w:r>
    </w:p>
    <w:p w:rsidR="00EA7163" w:rsidRPr="00B54397" w:rsidRDefault="00EA7163" w:rsidP="00EA7163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/>
          <w:spacing w:val="-2"/>
          <w:sz w:val="21"/>
          <w:szCs w:val="21"/>
        </w:rPr>
      </w:pPr>
      <w:r w:rsidRPr="00B54397">
        <w:rPr>
          <w:rFonts w:ascii="Times New Roman" w:eastAsia="Times New Roman" w:hAnsi="Times New Roman"/>
          <w:spacing w:val="-4"/>
          <w:sz w:val="21"/>
          <w:szCs w:val="21"/>
        </w:rPr>
        <w:t>- злоупотребление должностными полномочиями (статья 285 УК РФ)</w:t>
      </w:r>
      <w:r w:rsidRPr="00B54397">
        <w:rPr>
          <w:rFonts w:ascii="Times New Roman" w:hAnsi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лишение свободы на срок до 10 лет с лишением права занимать определенные должности или заниматься определенной</w:t>
      </w:r>
      <w:r w:rsidRPr="00B54397">
        <w:rPr>
          <w:rFonts w:ascii="Times New Roman" w:hAnsi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2"/>
          <w:sz w:val="21"/>
          <w:szCs w:val="21"/>
        </w:rPr>
        <w:t>деятельностью на срок до 3 лет;</w:t>
      </w:r>
    </w:p>
    <w:p w:rsidR="00EA7163" w:rsidRPr="00B54397" w:rsidRDefault="00EA7163" w:rsidP="00EA7163">
      <w:pPr>
        <w:shd w:val="clear" w:color="auto" w:fill="FFFFFF"/>
        <w:spacing w:after="0" w:line="293" w:lineRule="exact"/>
        <w:ind w:firstLine="236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/>
          <w:spacing w:val="-7"/>
          <w:sz w:val="21"/>
          <w:szCs w:val="21"/>
        </w:rPr>
        <w:t>- получение взятки (статья 290 УК РФ) -</w:t>
      </w:r>
      <w:r w:rsidRPr="00B54397">
        <w:rPr>
          <w:rFonts w:ascii="Times New Roman" w:hAnsi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такового;</w:t>
      </w:r>
    </w:p>
    <w:p w:rsidR="00EA7163" w:rsidRPr="00B54397" w:rsidRDefault="00EA7163" w:rsidP="00EA7163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  <w:r w:rsidRPr="00B54397">
        <w:rPr>
          <w:rFonts w:ascii="Times New Roman" w:eastAsia="Times New Roman" w:hAnsi="Times New Roman"/>
          <w:spacing w:val="-1"/>
          <w:sz w:val="21"/>
          <w:szCs w:val="21"/>
        </w:rPr>
        <w:t xml:space="preserve">- </w:t>
      </w:r>
      <w:r w:rsidRPr="00B54397">
        <w:rPr>
          <w:rFonts w:ascii="Times New Roman" w:eastAsia="Times New Roman" w:hAnsi="Times New Roman"/>
          <w:spacing w:val="-6"/>
          <w:sz w:val="21"/>
          <w:szCs w:val="21"/>
        </w:rPr>
        <w:t>дача взятки (статья 291 УК РФ)</w:t>
      </w:r>
      <w:r w:rsidRPr="00B54397">
        <w:rPr>
          <w:rFonts w:ascii="Times New Roman" w:hAnsi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/>
          <w:sz w:val="21"/>
          <w:szCs w:val="21"/>
        </w:rPr>
        <w:t xml:space="preserve">лишение свободы на срок от 7 до 12 лет со штрафом в размере до 60-кратной суммы взятки и с лишением права занимать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определенные должности или заниматься определенной деятельностью на срок до 7 лет;</w:t>
      </w:r>
    </w:p>
    <w:p w:rsidR="00EA7163" w:rsidRPr="00B54397" w:rsidRDefault="00EA7163" w:rsidP="00EA7163">
      <w:pPr>
        <w:shd w:val="clear" w:color="auto" w:fill="FFFFFF"/>
        <w:spacing w:after="0" w:line="240" w:lineRule="auto"/>
        <w:ind w:firstLine="231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pacing w:val="-7"/>
          <w:sz w:val="21"/>
          <w:szCs w:val="21"/>
        </w:rPr>
        <w:t>- посредничество во взяточничестве (статья 291.1 УК РФ)</w:t>
      </w:r>
      <w:r w:rsidRPr="00B54397">
        <w:rPr>
          <w:rFonts w:ascii="Times New Roman" w:hAnsi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 xml:space="preserve">лишение свободы на срок до 7 лет со штрафом в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lastRenderedPageBreak/>
        <w:t xml:space="preserve">размере до 30-кратной суммы взятки и с лишением права занимать определенные </w:t>
      </w:r>
      <w:r w:rsidRPr="00B54397">
        <w:rPr>
          <w:rFonts w:ascii="Times New Roman" w:eastAsia="Times New Roman" w:hAnsi="Times New Roman"/>
          <w:sz w:val="21"/>
          <w:szCs w:val="21"/>
        </w:rPr>
        <w:t>должности или заниматься определенной деятельностью на срок до 5 лет;</w:t>
      </w:r>
    </w:p>
    <w:p w:rsidR="00EA7163" w:rsidRPr="00B54397" w:rsidRDefault="00EA7163" w:rsidP="00EA7163">
      <w:pPr>
        <w:shd w:val="clear" w:color="auto" w:fill="FFFFFF"/>
        <w:spacing w:after="0"/>
        <w:ind w:firstLine="236"/>
        <w:jc w:val="both"/>
        <w:rPr>
          <w:rFonts w:ascii="Times New Roman" w:hAnsi="Times New Roman"/>
          <w:sz w:val="21"/>
          <w:szCs w:val="21"/>
        </w:rPr>
      </w:pPr>
      <w:r w:rsidRPr="00B54397">
        <w:rPr>
          <w:rFonts w:ascii="Times New Roman" w:eastAsia="Times New Roman" w:hAnsi="Times New Roman"/>
          <w:spacing w:val="-7"/>
          <w:sz w:val="21"/>
          <w:szCs w:val="21"/>
        </w:rPr>
        <w:t xml:space="preserve">- мелкое взяточничество (статья 291.2 УК РФ) </w:t>
      </w:r>
      <w:r w:rsidRPr="00B54397">
        <w:rPr>
          <w:rFonts w:ascii="Times New Roman" w:hAnsi="Times New Roman"/>
          <w:sz w:val="21"/>
          <w:szCs w:val="21"/>
        </w:rPr>
        <w:t xml:space="preserve">-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лишение свободы на срок до 3 лет;</w:t>
      </w:r>
    </w:p>
    <w:p w:rsidR="00EA7163" w:rsidRPr="00B54397" w:rsidRDefault="00EA7163" w:rsidP="00EA7163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/>
          <w:spacing w:val="-18"/>
          <w:sz w:val="21"/>
          <w:szCs w:val="21"/>
        </w:rPr>
      </w:pPr>
      <w:r w:rsidRPr="00B54397">
        <w:rPr>
          <w:rFonts w:ascii="Times New Roman" w:eastAsia="Times New Roman" w:hAnsi="Times New Roman"/>
          <w:spacing w:val="-5"/>
          <w:sz w:val="21"/>
          <w:szCs w:val="21"/>
        </w:rPr>
        <w:t>- служебный подлог</w:t>
      </w:r>
      <w:r w:rsidRPr="00B54397">
        <w:rPr>
          <w:rFonts w:ascii="Times New Roman" w:hAnsi="Times New Roman"/>
          <w:sz w:val="21"/>
          <w:szCs w:val="21"/>
        </w:rPr>
        <w:t xml:space="preserve"> (</w:t>
      </w:r>
      <w:r w:rsidRPr="00B54397">
        <w:rPr>
          <w:rFonts w:ascii="Times New Roman" w:eastAsia="Times New Roman" w:hAnsi="Times New Roman"/>
          <w:spacing w:val="-5"/>
          <w:sz w:val="21"/>
          <w:szCs w:val="21"/>
        </w:rPr>
        <w:t xml:space="preserve">статья 292 УК РФ) </w:t>
      </w:r>
      <w:r w:rsidRPr="00B54397">
        <w:rPr>
          <w:rFonts w:ascii="Times New Roman" w:hAnsi="Times New Roman"/>
          <w:sz w:val="21"/>
          <w:szCs w:val="21"/>
        </w:rPr>
        <w:t xml:space="preserve">- </w:t>
      </w:r>
      <w:r w:rsidRPr="00B54397">
        <w:rPr>
          <w:rFonts w:ascii="Times New Roman" w:eastAsia="Times New Roman" w:hAnsi="Times New Roman"/>
          <w:spacing w:val="-17"/>
          <w:sz w:val="21"/>
          <w:szCs w:val="21"/>
        </w:rPr>
        <w:t>лишение свободы на срок до 4 лет с лишением права занимать определенные должности или заниматься</w:t>
      </w:r>
      <w:r w:rsidRPr="00B54397">
        <w:rPr>
          <w:rFonts w:ascii="Times New Roman" w:hAnsi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18"/>
          <w:sz w:val="21"/>
          <w:szCs w:val="21"/>
        </w:rPr>
        <w:t>определенной деятельностью на срок до 3 лет;</w:t>
      </w:r>
    </w:p>
    <w:p w:rsidR="00EA7163" w:rsidRDefault="00EA7163" w:rsidP="00EA7163">
      <w:pPr>
        <w:shd w:val="clear" w:color="auto" w:fill="FFFFFF"/>
        <w:spacing w:after="0"/>
        <w:ind w:right="14" w:firstLine="236"/>
        <w:jc w:val="both"/>
        <w:rPr>
          <w:rFonts w:ascii="Times New Roman" w:eastAsia="Times New Roman" w:hAnsi="Times New Roman"/>
          <w:spacing w:val="-2"/>
          <w:sz w:val="21"/>
          <w:szCs w:val="21"/>
        </w:rPr>
      </w:pPr>
      <w:r w:rsidRPr="00B54397">
        <w:rPr>
          <w:rFonts w:ascii="Times New Roman" w:eastAsia="Times New Roman" w:hAnsi="Times New Roman"/>
          <w:spacing w:val="-4"/>
          <w:sz w:val="21"/>
          <w:szCs w:val="21"/>
        </w:rPr>
        <w:t>- провокация взятки или коммерческого подкупа (статья 304 УК РФ)</w:t>
      </w:r>
      <w:r w:rsidRPr="00B54397">
        <w:rPr>
          <w:rFonts w:ascii="Times New Roman" w:hAnsi="Times New Roman"/>
          <w:sz w:val="21"/>
          <w:szCs w:val="21"/>
        </w:rPr>
        <w:t xml:space="preserve"> - </w:t>
      </w:r>
      <w:r w:rsidRPr="00B54397">
        <w:rPr>
          <w:rFonts w:ascii="Times New Roman" w:eastAsia="Times New Roman" w:hAnsi="Times New Roman"/>
          <w:spacing w:val="-1"/>
          <w:sz w:val="21"/>
          <w:szCs w:val="21"/>
        </w:rPr>
        <w:t>лишение свободы на срок до 5 лет с лишением права занимать определенные должности или заниматься определенной</w:t>
      </w:r>
      <w:r w:rsidRPr="00B54397">
        <w:rPr>
          <w:rFonts w:ascii="Times New Roman" w:hAnsi="Times New Roman"/>
          <w:sz w:val="21"/>
          <w:szCs w:val="21"/>
        </w:rPr>
        <w:t xml:space="preserve"> </w:t>
      </w:r>
      <w:r w:rsidRPr="00B54397">
        <w:rPr>
          <w:rFonts w:ascii="Times New Roman" w:eastAsia="Times New Roman" w:hAnsi="Times New Roman"/>
          <w:spacing w:val="-2"/>
          <w:sz w:val="21"/>
          <w:szCs w:val="21"/>
        </w:rPr>
        <w:t>деятельностью на срок до 3 лет.</w:t>
      </w:r>
    </w:p>
    <w:tbl>
      <w:tblPr>
        <w:tblW w:w="0" w:type="auto"/>
        <w:tblInd w:w="-176" w:type="dxa"/>
        <w:shd w:val="clear" w:color="auto" w:fill="92D050"/>
        <w:tblLook w:val="04A0"/>
      </w:tblPr>
      <w:tblGrid>
        <w:gridCol w:w="5246"/>
      </w:tblGrid>
      <w:tr w:rsidR="00EA7163" w:rsidRPr="004E4A8F" w:rsidTr="008D6C54">
        <w:tc>
          <w:tcPr>
            <w:tcW w:w="5246" w:type="dxa"/>
            <w:shd w:val="clear" w:color="auto" w:fill="FFFF00"/>
          </w:tcPr>
          <w:p w:rsidR="00EA7163" w:rsidRPr="004E4A8F" w:rsidRDefault="00EA7163" w:rsidP="008D6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E4A8F">
              <w:rPr>
                <w:rFonts w:ascii="Times New Roman" w:hAnsi="Times New Roman"/>
                <w:b/>
                <w:sz w:val="21"/>
                <w:szCs w:val="21"/>
              </w:rPr>
              <w:t>Куда обращаться?</w:t>
            </w:r>
          </w:p>
        </w:tc>
      </w:tr>
    </w:tbl>
    <w:p w:rsidR="00EA7163" w:rsidRDefault="00EA7163" w:rsidP="00EA7163">
      <w:pPr>
        <w:spacing w:after="0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17369A">
        <w:rPr>
          <w:rFonts w:ascii="Times New Roman" w:hAnsi="Times New Roman"/>
          <w:color w:val="000000"/>
          <w:sz w:val="21"/>
          <w:szCs w:val="21"/>
        </w:rPr>
        <w:t>Для обжалования незаконных действий в рамках противодействия коррупции жалоба может подаваться непосредственному начальству, в вышестоящие инстанции, в контролирующие органы или прокуратуру.</w:t>
      </w:r>
    </w:p>
    <w:p w:rsidR="00EA7163" w:rsidRPr="0017369A" w:rsidRDefault="00EA7163" w:rsidP="00EA7163">
      <w:pPr>
        <w:spacing w:after="0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  <w:r w:rsidRPr="0017369A">
        <w:rPr>
          <w:rFonts w:ascii="Times New Roman" w:hAnsi="Times New Roman"/>
          <w:b/>
          <w:bCs/>
          <w:sz w:val="21"/>
          <w:szCs w:val="21"/>
        </w:rPr>
        <w:t xml:space="preserve">Управление ФСБ России по </w:t>
      </w:r>
      <w:r>
        <w:rPr>
          <w:rFonts w:ascii="Times New Roman" w:hAnsi="Times New Roman"/>
          <w:b/>
          <w:bCs/>
          <w:sz w:val="21"/>
          <w:szCs w:val="21"/>
        </w:rPr>
        <w:t>Саратов</w:t>
      </w:r>
      <w:r w:rsidRPr="0017369A">
        <w:rPr>
          <w:rFonts w:ascii="Times New Roman" w:hAnsi="Times New Roman"/>
          <w:b/>
          <w:bCs/>
          <w:sz w:val="21"/>
          <w:szCs w:val="21"/>
        </w:rPr>
        <w:t>ской области</w:t>
      </w:r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 w:rsidRPr="004C5494">
        <w:rPr>
          <w:rFonts w:ascii="Times New Roman" w:hAnsi="Times New Roman"/>
          <w:color w:val="000000"/>
          <w:sz w:val="21"/>
          <w:szCs w:val="21"/>
        </w:rPr>
        <w:t xml:space="preserve">410012, </w:t>
      </w:r>
      <w:r>
        <w:rPr>
          <w:rFonts w:ascii="Times New Roman" w:hAnsi="Times New Roman"/>
          <w:color w:val="000000"/>
          <w:sz w:val="21"/>
          <w:szCs w:val="21"/>
        </w:rPr>
        <w:t>г.</w:t>
      </w:r>
      <w:r w:rsidRPr="004C5494">
        <w:rPr>
          <w:rFonts w:ascii="Times New Roman" w:hAnsi="Times New Roman"/>
          <w:color w:val="000000"/>
          <w:sz w:val="21"/>
          <w:szCs w:val="21"/>
        </w:rPr>
        <w:t xml:space="preserve"> Саратов, </w:t>
      </w:r>
      <w:r>
        <w:rPr>
          <w:rFonts w:ascii="Times New Roman" w:hAnsi="Times New Roman"/>
          <w:color w:val="000000"/>
          <w:sz w:val="21"/>
          <w:szCs w:val="21"/>
        </w:rPr>
        <w:t xml:space="preserve">ул. </w:t>
      </w:r>
      <w:proofErr w:type="spellStart"/>
      <w:r w:rsidRPr="004C5494">
        <w:rPr>
          <w:rFonts w:ascii="Times New Roman" w:hAnsi="Times New Roman"/>
          <w:color w:val="000000"/>
          <w:sz w:val="21"/>
          <w:szCs w:val="21"/>
        </w:rPr>
        <w:t>Вольская</w:t>
      </w:r>
      <w:proofErr w:type="spellEnd"/>
      <w:r w:rsidRPr="004C5494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д.</w:t>
      </w:r>
      <w:r w:rsidRPr="004C5494">
        <w:rPr>
          <w:rFonts w:ascii="Times New Roman" w:hAnsi="Times New Roman"/>
          <w:color w:val="000000"/>
          <w:sz w:val="21"/>
          <w:szCs w:val="21"/>
        </w:rPr>
        <w:t xml:space="preserve"> 77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телефон: 37-30-01</w:t>
      </w:r>
    </w:p>
    <w:p w:rsidR="00EA7163" w:rsidRPr="004C5494" w:rsidRDefault="00EA7163" w:rsidP="00EA7163">
      <w:pPr>
        <w:spacing w:after="0"/>
        <w:jc w:val="both"/>
        <w:outlineLvl w:val="2"/>
        <w:rPr>
          <w:rFonts w:ascii="Times New Roman" w:hAnsi="Times New Roman"/>
          <w:b/>
          <w:bCs/>
          <w:sz w:val="21"/>
          <w:szCs w:val="21"/>
        </w:rPr>
      </w:pP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b/>
          <w:bCs/>
          <w:sz w:val="21"/>
          <w:szCs w:val="21"/>
        </w:rPr>
      </w:pPr>
      <w:r w:rsidRPr="0017369A">
        <w:rPr>
          <w:rFonts w:ascii="Times New Roman" w:hAnsi="Times New Roman"/>
          <w:b/>
          <w:bCs/>
          <w:sz w:val="21"/>
          <w:szCs w:val="21"/>
        </w:rPr>
        <w:t xml:space="preserve">Прокуратура </w:t>
      </w:r>
      <w:r>
        <w:rPr>
          <w:rFonts w:ascii="Times New Roman" w:hAnsi="Times New Roman"/>
          <w:b/>
          <w:bCs/>
          <w:sz w:val="21"/>
          <w:szCs w:val="21"/>
        </w:rPr>
        <w:t>Саратов</w:t>
      </w:r>
      <w:r w:rsidRPr="0017369A">
        <w:rPr>
          <w:rFonts w:ascii="Times New Roman" w:hAnsi="Times New Roman"/>
          <w:b/>
          <w:bCs/>
          <w:sz w:val="21"/>
          <w:szCs w:val="21"/>
        </w:rPr>
        <w:t>ской области</w:t>
      </w:r>
      <w:r>
        <w:rPr>
          <w:rFonts w:ascii="Times New Roman" w:hAnsi="Times New Roman"/>
          <w:b/>
          <w:bCs/>
          <w:sz w:val="21"/>
          <w:szCs w:val="21"/>
        </w:rPr>
        <w:t xml:space="preserve">: </w:t>
      </w: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  <w:r w:rsidRPr="005255F1">
        <w:rPr>
          <w:rFonts w:ascii="Times New Roman" w:hAnsi="Times New Roman"/>
          <w:color w:val="000000"/>
          <w:sz w:val="21"/>
          <w:szCs w:val="21"/>
        </w:rPr>
        <w:t>410002, г. Саратов</w:t>
      </w:r>
      <w:r>
        <w:rPr>
          <w:rFonts w:ascii="Times New Roman" w:hAnsi="Times New Roman"/>
          <w:color w:val="000000"/>
          <w:sz w:val="21"/>
          <w:szCs w:val="21"/>
        </w:rPr>
        <w:t>, ул. Им. Е.Ф. Григорьева д. 33/39,</w:t>
      </w: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телефон: 49-66-78</w:t>
      </w:r>
    </w:p>
    <w:p w:rsidR="00EA7163" w:rsidRPr="0017369A" w:rsidRDefault="00EA7163" w:rsidP="00EA7163">
      <w:pPr>
        <w:spacing w:after="0"/>
        <w:jc w:val="both"/>
        <w:outlineLvl w:val="2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vanish/>
          <w:color w:val="000000"/>
          <w:sz w:val="20"/>
          <w:szCs w:val="20"/>
        </w:rPr>
        <w:t>410002, г. Саратов,</w:t>
      </w:r>
      <w:r>
        <w:rPr>
          <w:rFonts w:ascii="Arial" w:hAnsi="Arial" w:cs="Arial"/>
          <w:vanish/>
          <w:color w:val="000000"/>
          <w:sz w:val="20"/>
          <w:szCs w:val="20"/>
        </w:rPr>
        <w:br/>
        <w:t>ул. им. Е.Ф. Григорьева, 33/39410002, г. Саратов,</w:t>
      </w:r>
      <w:r>
        <w:rPr>
          <w:rFonts w:ascii="Arial" w:hAnsi="Arial" w:cs="Arial"/>
          <w:vanish/>
          <w:color w:val="000000"/>
          <w:sz w:val="20"/>
          <w:szCs w:val="20"/>
        </w:rPr>
        <w:br/>
        <w:t>ул. им. Е.Ф. Григорьева, 33/39410002, г. Саратов,</w:t>
      </w:r>
      <w:r>
        <w:rPr>
          <w:rFonts w:ascii="Arial" w:hAnsi="Arial" w:cs="Arial"/>
          <w:vanish/>
          <w:color w:val="000000"/>
          <w:sz w:val="20"/>
          <w:szCs w:val="20"/>
        </w:rPr>
        <w:br/>
        <w:t>ул. им. Е.Ф. Григорьева, 33/39410002, г. Саратов,</w:t>
      </w:r>
      <w:r>
        <w:rPr>
          <w:rFonts w:ascii="Arial" w:hAnsi="Arial" w:cs="Arial"/>
          <w:vanish/>
          <w:color w:val="000000"/>
          <w:sz w:val="20"/>
          <w:szCs w:val="20"/>
        </w:rPr>
        <w:br/>
        <w:t>ул. им. Е.Ф. Григорьева, 33/39</w:t>
      </w: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  <w:r w:rsidRPr="00180A3D">
        <w:rPr>
          <w:rFonts w:ascii="Times New Roman" w:hAnsi="Times New Roman"/>
          <w:b/>
          <w:color w:val="000000"/>
          <w:sz w:val="21"/>
          <w:szCs w:val="21"/>
        </w:rPr>
        <w:t>Главное Управление МВД РФ по Саратовской области:</w:t>
      </w:r>
      <w:r w:rsidRPr="00180A3D">
        <w:rPr>
          <w:rFonts w:ascii="Times New Roman" w:hAnsi="Times New Roman"/>
          <w:color w:val="000000"/>
          <w:sz w:val="21"/>
          <w:szCs w:val="21"/>
        </w:rPr>
        <w:t xml:space="preserve"> 410034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180A3D">
        <w:rPr>
          <w:rFonts w:ascii="Times New Roman" w:hAnsi="Times New Roman"/>
          <w:color w:val="000000"/>
          <w:sz w:val="21"/>
          <w:szCs w:val="21"/>
        </w:rPr>
        <w:t xml:space="preserve">г. Саратов, </w:t>
      </w:r>
      <w:proofErr w:type="spellStart"/>
      <w:r w:rsidRPr="00180A3D">
        <w:rPr>
          <w:rFonts w:ascii="Times New Roman" w:hAnsi="Times New Roman"/>
          <w:color w:val="000000"/>
          <w:sz w:val="21"/>
          <w:szCs w:val="21"/>
        </w:rPr>
        <w:t>Соколовая</w:t>
      </w:r>
      <w:proofErr w:type="spellEnd"/>
      <w:r w:rsidRPr="00180A3D">
        <w:rPr>
          <w:rFonts w:ascii="Times New Roman" w:hAnsi="Times New Roman"/>
          <w:color w:val="000000"/>
          <w:sz w:val="21"/>
          <w:szCs w:val="21"/>
        </w:rPr>
        <w:t xml:space="preserve"> ул., д. 339,</w:t>
      </w: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телефон: 74-19-45</w:t>
      </w: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</w:p>
    <w:p w:rsidR="00EA7163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</w:p>
    <w:p w:rsidR="00EA7163" w:rsidRPr="008D4C45" w:rsidRDefault="00EA7163" w:rsidP="00EA7163">
      <w:pPr>
        <w:spacing w:after="0"/>
        <w:jc w:val="both"/>
        <w:outlineLvl w:val="2"/>
        <w:rPr>
          <w:rFonts w:ascii="Times New Roman" w:hAnsi="Times New Roman"/>
          <w:color w:val="000000"/>
          <w:sz w:val="21"/>
          <w:szCs w:val="21"/>
        </w:rPr>
      </w:pPr>
    </w:p>
    <w:p w:rsidR="00EA7163" w:rsidRPr="009A45F2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45F2">
        <w:rPr>
          <w:rFonts w:ascii="Times New Roman" w:hAnsi="Times New Roman"/>
          <w:b/>
          <w:sz w:val="24"/>
          <w:szCs w:val="24"/>
        </w:rPr>
        <w:lastRenderedPageBreak/>
        <w:t>Главное управление Министерства юстиции</w:t>
      </w:r>
    </w:p>
    <w:p w:rsidR="00EA7163" w:rsidRPr="009A45F2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45F2">
        <w:rPr>
          <w:rFonts w:ascii="Times New Roman" w:hAnsi="Times New Roman"/>
          <w:b/>
          <w:sz w:val="24"/>
          <w:szCs w:val="24"/>
        </w:rPr>
        <w:t xml:space="preserve">Российской Федерации </w:t>
      </w:r>
      <w:r w:rsidRPr="009A45F2">
        <w:rPr>
          <w:rFonts w:ascii="Times New Roman" w:hAnsi="Times New Roman"/>
          <w:b/>
          <w:sz w:val="24"/>
          <w:szCs w:val="24"/>
        </w:rPr>
        <w:br/>
      </w: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838200"/>
            <wp:effectExtent l="19050" t="0" r="9525" b="0"/>
            <wp:docPr id="2" name="Рисунок 2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Pr="007B2680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СТОП, КОРРУПЦИЯ!</w:t>
      </w: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7163" w:rsidRDefault="00EA7163" w:rsidP="00EA71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095500"/>
            <wp:effectExtent l="19050" t="0" r="0" b="0"/>
            <wp:docPr id="3" name="Рисунок 22" descr="mi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mit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63" w:rsidRPr="00B54397" w:rsidRDefault="00EA7163" w:rsidP="00EA7163">
      <w:pPr>
        <w:shd w:val="clear" w:color="auto" w:fill="FFFFFF"/>
        <w:spacing w:after="0"/>
        <w:ind w:firstLine="236"/>
        <w:jc w:val="both"/>
        <w:rPr>
          <w:rFonts w:ascii="Times New Roman" w:hAnsi="Times New Roman"/>
          <w:sz w:val="21"/>
          <w:szCs w:val="21"/>
        </w:rPr>
      </w:pPr>
    </w:p>
    <w:p w:rsidR="00EA7163" w:rsidRPr="00B54397" w:rsidRDefault="00EA7163" w:rsidP="00EA7163">
      <w:pPr>
        <w:shd w:val="clear" w:color="auto" w:fill="FFFFFF"/>
        <w:spacing w:after="0" w:line="240" w:lineRule="auto"/>
        <w:ind w:firstLine="231"/>
        <w:jc w:val="both"/>
        <w:rPr>
          <w:rFonts w:ascii="Times New Roman" w:hAnsi="Times New Roman"/>
          <w:sz w:val="21"/>
          <w:szCs w:val="21"/>
        </w:rPr>
      </w:pPr>
    </w:p>
    <w:p w:rsidR="00EA7163" w:rsidRPr="00B54397" w:rsidRDefault="00EA7163" w:rsidP="00EA716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EA7163" w:rsidRDefault="00EA7163" w:rsidP="00EA716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EA7163" w:rsidRDefault="00EA7163" w:rsidP="00EA716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EA7163" w:rsidRDefault="00EA7163" w:rsidP="00EA716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EA7163" w:rsidRDefault="00EA7163" w:rsidP="00EA716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EA7163" w:rsidRPr="00B54397" w:rsidRDefault="00EA7163" w:rsidP="00EA716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F967AA" w:rsidRPr="00EA7163" w:rsidRDefault="00A272C8" w:rsidP="00EA7163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2020</w:t>
      </w:r>
      <w:r w:rsidR="00EA7163">
        <w:rPr>
          <w:rFonts w:ascii="Times New Roman" w:hAnsi="Times New Roman"/>
          <w:b/>
          <w:sz w:val="21"/>
          <w:szCs w:val="21"/>
        </w:rPr>
        <w:t xml:space="preserve"> год</w:t>
      </w:r>
    </w:p>
    <w:sectPr w:rsidR="00F967AA" w:rsidRPr="00EA7163" w:rsidSect="00CC5073">
      <w:pgSz w:w="16838" w:h="11906" w:orient="landscape"/>
      <w:pgMar w:top="568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191"/>
    <w:multiLevelType w:val="hybridMultilevel"/>
    <w:tmpl w:val="8FC03F9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FBE6ECA"/>
    <w:multiLevelType w:val="hybridMultilevel"/>
    <w:tmpl w:val="F364F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163"/>
    <w:rsid w:val="008930ED"/>
    <w:rsid w:val="00A272C8"/>
    <w:rsid w:val="00EA7163"/>
    <w:rsid w:val="00F9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2019-03-19T05:44:00Z</dcterms:created>
  <dcterms:modified xsi:type="dcterms:W3CDTF">2020-10-03T10:27:00Z</dcterms:modified>
</cp:coreProperties>
</file>