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CB" w:rsidRPr="000368CB" w:rsidRDefault="000368CB" w:rsidP="000368CB">
      <w:pPr>
        <w:shd w:val="clear" w:color="auto" w:fill="FFFFFF"/>
        <w:spacing w:after="180" w:line="240" w:lineRule="auto"/>
        <w:outlineLvl w:val="1"/>
        <w:rPr>
          <w:rFonts w:ascii="Times New Roman" w:eastAsia="Times New Roman" w:hAnsi="Times New Roman" w:cs="Times New Roman"/>
          <w:b/>
          <w:bCs/>
          <w:color w:val="2E3A48"/>
          <w:sz w:val="27"/>
          <w:szCs w:val="27"/>
          <w:lang w:eastAsia="ru-RU"/>
        </w:rPr>
      </w:pPr>
      <w:r w:rsidRPr="000368CB">
        <w:rPr>
          <w:rFonts w:ascii="Times New Roman" w:eastAsia="Times New Roman" w:hAnsi="Times New Roman" w:cs="Times New Roman"/>
          <w:b/>
          <w:bCs/>
          <w:color w:val="2E3A48"/>
          <w:sz w:val="27"/>
          <w:szCs w:val="27"/>
          <w:lang w:eastAsia="ru-RU"/>
        </w:rPr>
        <w:t>Федеральный закон от 03.11.2006 г. № 174-ФЗ «Об автономных учреждениях»</w:t>
      </w:r>
    </w:p>
    <w:p w:rsidR="000368CB" w:rsidRPr="000368CB" w:rsidRDefault="000368CB" w:rsidP="000368CB">
      <w:pPr>
        <w:spacing w:after="0" w:line="240" w:lineRule="auto"/>
        <w:rPr>
          <w:rFonts w:ascii="Times New Roman" w:eastAsia="Times New Roman" w:hAnsi="Times New Roman" w:cs="Times New Roman"/>
          <w:sz w:val="24"/>
          <w:szCs w:val="24"/>
          <w:lang w:eastAsia="ru-RU"/>
        </w:rPr>
      </w:pPr>
      <w:r w:rsidRPr="000368CB">
        <w:rPr>
          <w:rFonts w:ascii="Times New Roman" w:eastAsia="Times New Roman" w:hAnsi="Times New Roman" w:cs="Times New Roman"/>
          <w:color w:val="646464"/>
          <w:sz w:val="24"/>
          <w:szCs w:val="24"/>
          <w:shd w:val="clear" w:color="auto" w:fill="FFFFFF"/>
          <w:lang w:eastAsia="ru-RU"/>
        </w:rPr>
        <w:t> </w:t>
      </w:r>
    </w:p>
    <w:p w:rsidR="000368CB" w:rsidRPr="000368CB" w:rsidRDefault="000368CB" w:rsidP="000368CB">
      <w:pPr>
        <w:shd w:val="clear" w:color="auto" w:fill="FFFFFF"/>
        <w:spacing w:after="300" w:line="240" w:lineRule="auto"/>
        <w:jc w:val="center"/>
        <w:outlineLvl w:val="0"/>
        <w:rPr>
          <w:rFonts w:ascii="Times New Roman" w:eastAsia="Times New Roman" w:hAnsi="Times New Roman" w:cs="Times New Roman"/>
          <w:b/>
          <w:bCs/>
          <w:color w:val="2D3C41"/>
          <w:kern w:val="36"/>
          <w:sz w:val="27"/>
          <w:szCs w:val="27"/>
          <w:lang w:eastAsia="ru-RU"/>
        </w:rPr>
      </w:pPr>
      <w:hyperlink r:id="rId4" w:history="1">
        <w:r w:rsidRPr="000368CB">
          <w:rPr>
            <w:rFonts w:ascii="Times New Roman" w:eastAsia="Times New Roman" w:hAnsi="Times New Roman" w:cs="Times New Roman"/>
            <w:b/>
            <w:bCs/>
            <w:color w:val="000000"/>
            <w:kern w:val="36"/>
            <w:sz w:val="27"/>
            <w:u w:val="single"/>
            <w:lang w:eastAsia="ru-RU"/>
          </w:rPr>
          <w:t>Федеральный закон от 3 ноября 2006 г. N 174-ФЗ</w:t>
        </w:r>
        <w:r w:rsidRPr="000368CB">
          <w:rPr>
            <w:rFonts w:ascii="Times New Roman" w:eastAsia="Times New Roman" w:hAnsi="Times New Roman" w:cs="Times New Roman"/>
            <w:b/>
            <w:bCs/>
            <w:color w:val="1C7DA0"/>
            <w:kern w:val="36"/>
            <w:sz w:val="27"/>
            <w:szCs w:val="27"/>
            <w:u w:val="single"/>
            <w:lang w:eastAsia="ru-RU"/>
          </w:rPr>
          <w:br/>
        </w:r>
        <w:r w:rsidRPr="000368CB">
          <w:rPr>
            <w:rFonts w:ascii="Times New Roman" w:eastAsia="Times New Roman" w:hAnsi="Times New Roman" w:cs="Times New Roman"/>
            <w:b/>
            <w:bCs/>
            <w:color w:val="000000"/>
            <w:kern w:val="36"/>
            <w:sz w:val="27"/>
            <w:u w:val="single"/>
            <w:lang w:eastAsia="ru-RU"/>
          </w:rPr>
          <w:t>"Об автономных учреждениях"</w:t>
        </w:r>
      </w:hyperlink>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Принят Государственной Думой 11 октября 2006 года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Одобрен Советом Федерации 27 октября 2006 года</w:t>
      </w:r>
    </w:p>
    <w:p w:rsidR="000368CB" w:rsidRPr="000368CB" w:rsidRDefault="000368CB" w:rsidP="000368CB">
      <w:pPr>
        <w:shd w:val="clear" w:color="auto" w:fill="FFFFFF"/>
        <w:spacing w:after="300" w:line="240" w:lineRule="auto"/>
        <w:jc w:val="both"/>
        <w:outlineLvl w:val="0"/>
        <w:rPr>
          <w:rFonts w:ascii="Times New Roman" w:eastAsia="Times New Roman" w:hAnsi="Times New Roman" w:cs="Times New Roman"/>
          <w:b/>
          <w:bCs/>
          <w:color w:val="2D3C41"/>
          <w:kern w:val="36"/>
          <w:sz w:val="27"/>
          <w:szCs w:val="27"/>
          <w:lang w:eastAsia="ru-RU"/>
        </w:rPr>
      </w:pPr>
      <w:r w:rsidRPr="000368CB">
        <w:rPr>
          <w:rFonts w:ascii="Times New Roman" w:eastAsia="Times New Roman" w:hAnsi="Times New Roman" w:cs="Times New Roman"/>
          <w:b/>
          <w:bCs/>
          <w:color w:val="000000"/>
          <w:kern w:val="36"/>
          <w:sz w:val="27"/>
          <w:szCs w:val="27"/>
          <w:lang w:eastAsia="ru-RU"/>
        </w:rPr>
        <w:t>Глава 1. Общие положения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1. Отношения, регулируемые настоящим Федеральным законом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Настоящий Федеральный закон определяет в соответствии с </w:t>
      </w:r>
      <w:hyperlink r:id="rId5" w:history="1">
        <w:r w:rsidRPr="000368CB">
          <w:rPr>
            <w:rFonts w:ascii="Times New Roman" w:eastAsia="Times New Roman" w:hAnsi="Times New Roman" w:cs="Times New Roman"/>
            <w:color w:val="000000"/>
            <w:sz w:val="24"/>
            <w:szCs w:val="24"/>
            <w:u w:val="single"/>
            <w:lang w:eastAsia="ru-RU"/>
          </w:rPr>
          <w:t>Гражданским кодексом</w:t>
        </w:r>
      </w:hyperlink>
      <w:r w:rsidRPr="000368CB">
        <w:rPr>
          <w:rFonts w:ascii="Times New Roman" w:eastAsia="Times New Roman" w:hAnsi="Times New Roman" w:cs="Times New Roman"/>
          <w:color w:val="000000"/>
          <w:sz w:val="24"/>
          <w:szCs w:val="24"/>
          <w:lang w:eastAsia="ru-RU"/>
        </w:rPr>
        <w:t>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Для автономных учреждений, осуществляющих деятельность в сферах, указанных в </w:t>
      </w:r>
      <w:hyperlink r:id="rId6" w:anchor="sub_201" w:history="1">
        <w:r w:rsidRPr="000368CB">
          <w:rPr>
            <w:rFonts w:ascii="Times New Roman" w:eastAsia="Times New Roman" w:hAnsi="Times New Roman" w:cs="Times New Roman"/>
            <w:color w:val="000000"/>
            <w:sz w:val="24"/>
            <w:szCs w:val="24"/>
            <w:u w:val="single"/>
            <w:lang w:eastAsia="ru-RU"/>
          </w:rPr>
          <w:t>части 1 статьи 2</w:t>
        </w:r>
      </w:hyperlink>
      <w:r w:rsidRPr="000368CB">
        <w:rPr>
          <w:rFonts w:ascii="Times New Roman" w:eastAsia="Times New Roman" w:hAnsi="Times New Roman" w:cs="Times New Roman"/>
          <w:color w:val="000000"/>
          <w:sz w:val="24"/>
          <w:szCs w:val="24"/>
          <w:lang w:eastAsia="ru-RU"/>
        </w:rPr>
        <w:t> настоящего Федерального закона, федеральными законами могут определяться особенности регулирования отношений, указанных в </w:t>
      </w:r>
      <w:hyperlink r:id="rId7" w:anchor="sub_101" w:history="1">
        <w:r w:rsidRPr="000368CB">
          <w:rPr>
            <w:rFonts w:ascii="Times New Roman" w:eastAsia="Times New Roman" w:hAnsi="Times New Roman" w:cs="Times New Roman"/>
            <w:color w:val="000000"/>
            <w:sz w:val="24"/>
            <w:szCs w:val="24"/>
            <w:u w:val="single"/>
            <w:lang w:eastAsia="ru-RU"/>
          </w:rPr>
          <w:t>части 1</w:t>
        </w:r>
      </w:hyperlink>
      <w:r w:rsidRPr="000368CB">
        <w:rPr>
          <w:rFonts w:ascii="Times New Roman" w:eastAsia="Times New Roman" w:hAnsi="Times New Roman" w:cs="Times New Roman"/>
          <w:color w:val="000000"/>
          <w:sz w:val="24"/>
          <w:szCs w:val="24"/>
          <w:lang w:eastAsia="ru-RU"/>
        </w:rPr>
        <w:t> настоящей статьи.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2. Автономное учреждение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w:t>
      </w:r>
      <w:r w:rsidRPr="000368CB">
        <w:rPr>
          <w:rFonts w:ascii="Times New Roman" w:eastAsia="Times New Roman" w:hAnsi="Times New Roman" w:cs="Times New Roman"/>
          <w:color w:val="000000"/>
          <w:sz w:val="24"/>
          <w:szCs w:val="24"/>
          <w:lang w:eastAsia="ru-RU"/>
        </w:rPr>
        <w:lastRenderedPageBreak/>
        <w:t>заключать </w:t>
      </w:r>
      <w:hyperlink r:id="rId8" w:history="1">
        <w:r w:rsidRPr="000368CB">
          <w:rPr>
            <w:rFonts w:ascii="Times New Roman" w:eastAsia="Times New Roman" w:hAnsi="Times New Roman" w:cs="Times New Roman"/>
            <w:color w:val="000000"/>
            <w:sz w:val="24"/>
            <w:szCs w:val="24"/>
            <w:u w:val="single"/>
            <w:lang w:eastAsia="ru-RU"/>
          </w:rPr>
          <w:t>соглашения</w:t>
        </w:r>
      </w:hyperlink>
      <w:r w:rsidRPr="000368CB">
        <w:rPr>
          <w:rFonts w:ascii="Times New Roman" w:eastAsia="Times New Roman" w:hAnsi="Times New Roman" w:cs="Times New Roman"/>
          <w:color w:val="000000"/>
          <w:sz w:val="24"/>
          <w:szCs w:val="24"/>
          <w:lang w:eastAsia="ru-RU"/>
        </w:rPr>
        <w:t> об открытии автономным учреждениям, находящимся в их ведении, лицевых счетов в территориальных органах Федерального казначейства.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3.2. Открытие и ведение лицевых счетов автономным учреждениям в территориальных органах Федерального казначейства осуществляется в </w:t>
      </w:r>
      <w:hyperlink r:id="rId9" w:history="1">
        <w:r w:rsidRPr="000368CB">
          <w:rPr>
            <w:rFonts w:ascii="Times New Roman" w:eastAsia="Times New Roman" w:hAnsi="Times New Roman" w:cs="Times New Roman"/>
            <w:color w:val="000000"/>
            <w:sz w:val="24"/>
            <w:szCs w:val="24"/>
            <w:u w:val="single"/>
            <w:lang w:eastAsia="ru-RU"/>
          </w:rPr>
          <w:t>порядке</w:t>
        </w:r>
      </w:hyperlink>
      <w:r w:rsidRPr="000368CB">
        <w:rPr>
          <w:rFonts w:ascii="Times New Roman" w:eastAsia="Times New Roman" w:hAnsi="Times New Roman" w:cs="Times New Roman"/>
          <w:color w:val="000000"/>
          <w:sz w:val="24"/>
          <w:szCs w:val="24"/>
          <w:lang w:eastAsia="ru-RU"/>
        </w:rPr>
        <w:t>, установленном Федеральным казначейством.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3.4. Проведение кассовых операций со средствами автономных учреждений, которым открыты лицевые счета в соответствии с </w:t>
      </w:r>
      <w:hyperlink r:id="rId10" w:anchor="sub_232" w:history="1">
        <w:r w:rsidRPr="000368CB">
          <w:rPr>
            <w:rFonts w:ascii="Times New Roman" w:eastAsia="Times New Roman" w:hAnsi="Times New Roman" w:cs="Times New Roman"/>
            <w:color w:val="000000"/>
            <w:sz w:val="24"/>
            <w:szCs w:val="24"/>
            <w:u w:val="single"/>
            <w:lang w:eastAsia="ru-RU"/>
          </w:rPr>
          <w:t>частями 3.2</w:t>
        </w:r>
      </w:hyperlink>
      <w:r w:rsidRPr="000368CB">
        <w:rPr>
          <w:rFonts w:ascii="Times New Roman" w:eastAsia="Times New Roman" w:hAnsi="Times New Roman" w:cs="Times New Roman"/>
          <w:color w:val="000000"/>
          <w:sz w:val="24"/>
          <w:szCs w:val="24"/>
          <w:lang w:eastAsia="ru-RU"/>
        </w:rPr>
        <w:t> и </w:t>
      </w:r>
      <w:hyperlink r:id="rId11" w:anchor="sub_233" w:history="1">
        <w:r w:rsidRPr="000368CB">
          <w:rPr>
            <w:rFonts w:ascii="Times New Roman" w:eastAsia="Times New Roman" w:hAnsi="Times New Roman" w:cs="Times New Roman"/>
            <w:color w:val="000000"/>
            <w:sz w:val="24"/>
            <w:szCs w:val="24"/>
            <w:u w:val="single"/>
            <w:lang w:eastAsia="ru-RU"/>
          </w:rPr>
          <w:t>3.3</w:t>
        </w:r>
      </w:hyperlink>
      <w:r w:rsidRPr="000368CB">
        <w:rPr>
          <w:rFonts w:ascii="Times New Roman" w:eastAsia="Times New Roman" w:hAnsi="Times New Roman" w:cs="Times New Roman"/>
          <w:color w:val="000000"/>
          <w:sz w:val="24"/>
          <w:szCs w:val="24"/>
          <w:lang w:eastAsia="ru-RU"/>
        </w:rPr>
        <w:t>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12" w:history="1">
        <w:r w:rsidRPr="000368CB">
          <w:rPr>
            <w:rFonts w:ascii="Times New Roman" w:eastAsia="Times New Roman" w:hAnsi="Times New Roman" w:cs="Times New Roman"/>
            <w:color w:val="000000"/>
            <w:sz w:val="24"/>
            <w:szCs w:val="24"/>
            <w:u w:val="single"/>
            <w:lang w:eastAsia="ru-RU"/>
          </w:rPr>
          <w:t>порядке</w:t>
        </w:r>
      </w:hyperlink>
      <w:r w:rsidRPr="000368CB">
        <w:rPr>
          <w:rFonts w:ascii="Times New Roman" w:eastAsia="Times New Roman" w:hAnsi="Times New Roman" w:cs="Times New Roman"/>
          <w:color w:val="000000"/>
          <w:sz w:val="24"/>
          <w:szCs w:val="24"/>
          <w:lang w:eastAsia="ru-RU"/>
        </w:rP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hyperlink r:id="rId13" w:history="1">
        <w:r w:rsidRPr="000368CB">
          <w:rPr>
            <w:rFonts w:ascii="Times New Roman" w:eastAsia="Times New Roman" w:hAnsi="Times New Roman" w:cs="Times New Roman"/>
            <w:color w:val="000000"/>
            <w:sz w:val="24"/>
            <w:szCs w:val="24"/>
            <w:u w:val="single"/>
            <w:lang w:eastAsia="ru-RU"/>
          </w:rPr>
          <w:t>3.5</w:t>
        </w:r>
      </w:hyperlink>
      <w:r w:rsidRPr="000368CB">
        <w:rPr>
          <w:rFonts w:ascii="Times New Roman" w:eastAsia="Times New Roman" w:hAnsi="Times New Roman" w:cs="Times New Roman"/>
          <w:color w:val="000000"/>
          <w:sz w:val="24"/>
          <w:szCs w:val="24"/>
          <w:lang w:eastAsia="ru-RU"/>
        </w:rPr>
        <w:t>.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14" w:history="1">
        <w:r w:rsidRPr="000368CB">
          <w:rPr>
            <w:rFonts w:ascii="Times New Roman" w:eastAsia="Times New Roman" w:hAnsi="Times New Roman" w:cs="Times New Roman"/>
            <w:color w:val="000000"/>
            <w:sz w:val="24"/>
            <w:szCs w:val="24"/>
            <w:u w:val="single"/>
            <w:lang w:eastAsia="ru-RU"/>
          </w:rPr>
          <w:t>статьей 78.2</w:t>
        </w:r>
      </w:hyperlink>
      <w:r w:rsidRPr="000368CB">
        <w:rPr>
          <w:rFonts w:ascii="Times New Roman" w:eastAsia="Times New Roman" w:hAnsi="Times New Roman" w:cs="Times New Roman"/>
          <w:color w:val="000000"/>
          <w:sz w:val="24"/>
          <w:szCs w:val="24"/>
          <w:lang w:eastAsia="ru-RU"/>
        </w:rPr>
        <w:t>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15" w:history="1">
        <w:r w:rsidRPr="000368CB">
          <w:rPr>
            <w:rFonts w:ascii="Times New Roman" w:eastAsia="Times New Roman" w:hAnsi="Times New Roman" w:cs="Times New Roman"/>
            <w:color w:val="000000"/>
            <w:sz w:val="24"/>
            <w:szCs w:val="24"/>
            <w:u w:val="single"/>
            <w:lang w:eastAsia="ru-RU"/>
          </w:rPr>
          <w:t>абзацем вторым пункта 1 статьи 78.1</w:t>
        </w:r>
      </w:hyperlink>
      <w:r w:rsidRPr="000368CB">
        <w:rPr>
          <w:rFonts w:ascii="Times New Roman" w:eastAsia="Times New Roman" w:hAnsi="Times New Roman" w:cs="Times New Roman"/>
          <w:color w:val="000000"/>
          <w:sz w:val="24"/>
          <w:szCs w:val="24"/>
          <w:lang w:eastAsia="ru-RU"/>
        </w:rPr>
        <w:t> Бюджетного кодекса Российской Федерации, учитываются на открытых им в соответствии с </w:t>
      </w:r>
      <w:hyperlink r:id="rId16" w:history="1">
        <w:r w:rsidRPr="000368CB">
          <w:rPr>
            <w:rFonts w:ascii="Times New Roman" w:eastAsia="Times New Roman" w:hAnsi="Times New Roman" w:cs="Times New Roman"/>
            <w:color w:val="000000"/>
            <w:sz w:val="24"/>
            <w:szCs w:val="24"/>
            <w:u w:val="single"/>
            <w:lang w:eastAsia="ru-RU"/>
          </w:rPr>
          <w:t>частью 3</w:t>
        </w:r>
      </w:hyperlink>
      <w:r w:rsidRPr="000368CB">
        <w:rPr>
          <w:rFonts w:ascii="Times New Roman" w:eastAsia="Times New Roman" w:hAnsi="Times New Roman" w:cs="Times New Roman"/>
          <w:color w:val="000000"/>
          <w:sz w:val="24"/>
          <w:szCs w:val="24"/>
          <w:lang w:eastAsia="ru-RU"/>
        </w:rPr>
        <w:t> настоящей статьи счетах в кредитных организациях после проверки документов, подтверждающих произведенные кассовые расходы, в порядке, установленном соответствующим финансовым органом в соответствии с </w:t>
      </w:r>
      <w:hyperlink r:id="rId17" w:anchor="sub_2310" w:history="1">
        <w:r w:rsidRPr="000368CB">
          <w:rPr>
            <w:rFonts w:ascii="Times New Roman" w:eastAsia="Times New Roman" w:hAnsi="Times New Roman" w:cs="Times New Roman"/>
            <w:color w:val="000000"/>
            <w:sz w:val="24"/>
            <w:szCs w:val="24"/>
            <w:u w:val="single"/>
            <w:lang w:eastAsia="ru-RU"/>
          </w:rPr>
          <w:t>частью 3.10</w:t>
        </w:r>
      </w:hyperlink>
      <w:r w:rsidRPr="000368CB">
        <w:rPr>
          <w:rFonts w:ascii="Times New Roman" w:eastAsia="Times New Roman" w:hAnsi="Times New Roman" w:cs="Times New Roman"/>
          <w:color w:val="000000"/>
          <w:sz w:val="24"/>
          <w:szCs w:val="24"/>
          <w:lang w:eastAsia="ru-RU"/>
        </w:rPr>
        <w:t xml:space="preserve"> настоящей статьи,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w:t>
      </w:r>
      <w:r w:rsidRPr="000368CB">
        <w:rPr>
          <w:rFonts w:ascii="Times New Roman" w:eastAsia="Times New Roman" w:hAnsi="Times New Roman" w:cs="Times New Roman"/>
          <w:color w:val="000000"/>
          <w:sz w:val="24"/>
          <w:szCs w:val="24"/>
          <w:lang w:eastAsia="ru-RU"/>
        </w:rPr>
        <w:lastRenderedPageBreak/>
        <w:t>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18" w:history="1">
        <w:r w:rsidRPr="000368CB">
          <w:rPr>
            <w:rFonts w:ascii="Times New Roman" w:eastAsia="Times New Roman" w:hAnsi="Times New Roman" w:cs="Times New Roman"/>
            <w:color w:val="000000"/>
            <w:sz w:val="24"/>
            <w:szCs w:val="24"/>
            <w:u w:val="single"/>
            <w:lang w:eastAsia="ru-RU"/>
          </w:rPr>
          <w:t>абзацем первым пункта 1 статьи 78.1</w:t>
        </w:r>
      </w:hyperlink>
      <w:r w:rsidRPr="000368CB">
        <w:rPr>
          <w:rFonts w:ascii="Times New Roman" w:eastAsia="Times New Roman" w:hAnsi="Times New Roman" w:cs="Times New Roman"/>
          <w:color w:val="000000"/>
          <w:sz w:val="24"/>
          <w:szCs w:val="24"/>
          <w:lang w:eastAsia="ru-RU"/>
        </w:rPr>
        <w:t> Бюджетного кодекса Российской Федерации, после проверки документов, подтверждающих подлежащие возмещению кассовые расходы, в порядке, установленном соответствующим финансовым органом в соответствии с </w:t>
      </w:r>
      <w:hyperlink r:id="rId19" w:anchor="sub_2310" w:history="1">
        <w:r w:rsidRPr="000368CB">
          <w:rPr>
            <w:rFonts w:ascii="Times New Roman" w:eastAsia="Times New Roman" w:hAnsi="Times New Roman" w:cs="Times New Roman"/>
            <w:color w:val="000000"/>
            <w:sz w:val="24"/>
            <w:szCs w:val="24"/>
            <w:u w:val="single"/>
            <w:lang w:eastAsia="ru-RU"/>
          </w:rPr>
          <w:t>частью 3.10</w:t>
        </w:r>
      </w:hyperlink>
      <w:r w:rsidRPr="000368CB">
        <w:rPr>
          <w:rFonts w:ascii="Times New Roman" w:eastAsia="Times New Roman" w:hAnsi="Times New Roman" w:cs="Times New Roman"/>
          <w:color w:val="000000"/>
          <w:sz w:val="24"/>
          <w:szCs w:val="24"/>
          <w:lang w:eastAsia="ru-RU"/>
        </w:rPr>
        <w:t> настоящей статьи.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20" w:history="1">
        <w:r w:rsidRPr="000368CB">
          <w:rPr>
            <w:rFonts w:ascii="Times New Roman" w:eastAsia="Times New Roman" w:hAnsi="Times New Roman" w:cs="Times New Roman"/>
            <w:color w:val="000000"/>
            <w:sz w:val="24"/>
            <w:szCs w:val="24"/>
            <w:u w:val="single"/>
            <w:lang w:eastAsia="ru-RU"/>
          </w:rPr>
          <w:t>абзацем первым пункта 1 статьи 78.1</w:t>
        </w:r>
      </w:hyperlink>
      <w:r w:rsidRPr="000368CB">
        <w:rPr>
          <w:rFonts w:ascii="Times New Roman" w:eastAsia="Times New Roman" w:hAnsi="Times New Roman" w:cs="Times New Roman"/>
          <w:color w:val="000000"/>
          <w:sz w:val="24"/>
          <w:szCs w:val="24"/>
          <w:lang w:eastAsia="ru-RU"/>
        </w:rPr>
        <w:t>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21" w:history="1">
        <w:r w:rsidRPr="000368CB">
          <w:rPr>
            <w:rFonts w:ascii="Times New Roman" w:eastAsia="Times New Roman" w:hAnsi="Times New Roman" w:cs="Times New Roman"/>
            <w:color w:val="000000"/>
            <w:sz w:val="24"/>
            <w:szCs w:val="24"/>
            <w:u w:val="single"/>
            <w:lang w:eastAsia="ru-RU"/>
          </w:rPr>
          <w:t>абзацем вторым пункта 1 статьи 78.1</w:t>
        </w:r>
      </w:hyperlink>
      <w:r w:rsidRPr="000368CB">
        <w:rPr>
          <w:rFonts w:ascii="Times New Roman" w:eastAsia="Times New Roman" w:hAnsi="Times New Roman" w:cs="Times New Roman"/>
          <w:color w:val="000000"/>
          <w:sz w:val="24"/>
          <w:szCs w:val="24"/>
          <w:lang w:eastAsia="ru-RU"/>
        </w:rPr>
        <w:t>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22" w:history="1">
        <w:r w:rsidRPr="000368CB">
          <w:rPr>
            <w:rFonts w:ascii="Times New Roman" w:eastAsia="Times New Roman" w:hAnsi="Times New Roman" w:cs="Times New Roman"/>
            <w:color w:val="000000"/>
            <w:sz w:val="24"/>
            <w:szCs w:val="24"/>
            <w:u w:val="single"/>
            <w:lang w:eastAsia="ru-RU"/>
          </w:rPr>
          <w:t>статьей 78.2</w:t>
        </w:r>
      </w:hyperlink>
      <w:r w:rsidRPr="000368CB">
        <w:rPr>
          <w:rFonts w:ascii="Times New Roman" w:eastAsia="Times New Roman" w:hAnsi="Times New Roman" w:cs="Times New Roman"/>
          <w:color w:val="000000"/>
          <w:sz w:val="24"/>
          <w:szCs w:val="24"/>
          <w:lang w:eastAsia="ru-RU"/>
        </w:rPr>
        <w:t> Бюджетного кодекса Российской Федерации, осуществляются после проверки документов, подтверждающих возникновение денежных обязательств, и соответствия содержания данных операций целям предоставления субсидий и бюджетных инвестиций в порядке, установленном соответствующим финансовым органом, для санкционирования этих расходов.</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3.11. </w:t>
      </w:r>
      <w:hyperlink r:id="rId23" w:history="1">
        <w:r w:rsidRPr="000368CB">
          <w:rPr>
            <w:rFonts w:ascii="Times New Roman" w:eastAsia="Times New Roman" w:hAnsi="Times New Roman" w:cs="Times New Roman"/>
            <w:color w:val="000000"/>
            <w:sz w:val="24"/>
            <w:szCs w:val="24"/>
            <w:u w:val="single"/>
            <w:lang w:eastAsia="ru-RU"/>
          </w:rPr>
          <w:t>Утратила силу</w:t>
        </w:r>
      </w:hyperlink>
      <w:r w:rsidRPr="000368CB">
        <w:rPr>
          <w:rFonts w:ascii="Times New Roman" w:eastAsia="Times New Roman" w:hAnsi="Times New Roman" w:cs="Times New Roman"/>
          <w:color w:val="000000"/>
          <w:sz w:val="24"/>
          <w:szCs w:val="24"/>
          <w:lang w:eastAsia="ru-RU"/>
        </w:rPr>
        <w:t>.</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3.12. Автономные учреждения осуществляют в </w:t>
      </w:r>
      <w:hyperlink r:id="rId24" w:history="1">
        <w:r w:rsidRPr="000368CB">
          <w:rPr>
            <w:rFonts w:ascii="Times New Roman" w:eastAsia="Times New Roman" w:hAnsi="Times New Roman" w:cs="Times New Roman"/>
            <w:color w:val="000000"/>
            <w:sz w:val="24"/>
            <w:szCs w:val="24"/>
            <w:u w:val="single"/>
            <w:lang w:eastAsia="ru-RU"/>
          </w:rPr>
          <w:t>порядке</w:t>
        </w:r>
      </w:hyperlink>
      <w:r w:rsidRPr="000368CB">
        <w:rPr>
          <w:rFonts w:ascii="Times New Roman" w:eastAsia="Times New Roman" w:hAnsi="Times New Roman" w:cs="Times New Roman"/>
          <w:color w:val="000000"/>
          <w:sz w:val="24"/>
          <w:szCs w:val="24"/>
          <w:lang w:eastAsia="ru-RU"/>
        </w:rP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 xml:space="preserve">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w:t>
      </w:r>
      <w:r w:rsidRPr="000368CB">
        <w:rPr>
          <w:rFonts w:ascii="Times New Roman" w:eastAsia="Times New Roman" w:hAnsi="Times New Roman" w:cs="Times New Roman"/>
          <w:color w:val="000000"/>
          <w:sz w:val="24"/>
          <w:szCs w:val="24"/>
          <w:lang w:eastAsia="ru-RU"/>
        </w:rPr>
        <w:lastRenderedPageBreak/>
        <w:t>органом государственной власти субъекта Российской Федерации, местной администрацией муниципального образования.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25" w:history="1">
        <w:r w:rsidRPr="000368CB">
          <w:rPr>
            <w:rFonts w:ascii="Times New Roman" w:eastAsia="Times New Roman" w:hAnsi="Times New Roman" w:cs="Times New Roman"/>
            <w:color w:val="000000"/>
            <w:sz w:val="24"/>
            <w:szCs w:val="24"/>
            <w:u w:val="single"/>
            <w:lang w:eastAsia="ru-RU"/>
          </w:rPr>
          <w:t>абзацем первым пункта 1 статьи 78.1</w:t>
        </w:r>
      </w:hyperlink>
      <w:r w:rsidRPr="000368CB">
        <w:rPr>
          <w:rFonts w:ascii="Times New Roman" w:eastAsia="Times New Roman" w:hAnsi="Times New Roman" w:cs="Times New Roman"/>
          <w:color w:val="000000"/>
          <w:sz w:val="24"/>
          <w:szCs w:val="24"/>
          <w:lang w:eastAsia="ru-RU"/>
        </w:rPr>
        <w:t>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w:t>
      </w:r>
      <w:hyperlink r:id="rId26" w:history="1">
        <w:r w:rsidRPr="000368CB">
          <w:rPr>
            <w:rFonts w:ascii="Times New Roman" w:eastAsia="Times New Roman" w:hAnsi="Times New Roman" w:cs="Times New Roman"/>
            <w:color w:val="000000"/>
            <w:sz w:val="24"/>
            <w:szCs w:val="24"/>
            <w:u w:val="single"/>
            <w:lang w:eastAsia="ru-RU"/>
          </w:rPr>
          <w:t>Федеральными законами</w:t>
        </w:r>
      </w:hyperlink>
      <w:r w:rsidRPr="000368CB">
        <w:rPr>
          <w:rFonts w:ascii="Times New Roman" w:eastAsia="Times New Roman" w:hAnsi="Times New Roman" w:cs="Times New Roman"/>
          <w:color w:val="000000"/>
          <w:sz w:val="24"/>
          <w:szCs w:val="24"/>
          <w:lang w:eastAsia="ru-RU"/>
        </w:rPr>
        <w:t>,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27" w:history="1">
        <w:r w:rsidRPr="000368CB">
          <w:rPr>
            <w:rFonts w:ascii="Times New Roman" w:eastAsia="Times New Roman" w:hAnsi="Times New Roman" w:cs="Times New Roman"/>
            <w:color w:val="000000"/>
            <w:sz w:val="24"/>
            <w:szCs w:val="24"/>
            <w:u w:val="single"/>
            <w:lang w:eastAsia="ru-RU"/>
          </w:rPr>
          <w:t>абзацем вторым пункта 1 статьи 78.1</w:t>
        </w:r>
      </w:hyperlink>
      <w:r w:rsidRPr="000368CB">
        <w:rPr>
          <w:rFonts w:ascii="Times New Roman" w:eastAsia="Times New Roman" w:hAnsi="Times New Roman" w:cs="Times New Roman"/>
          <w:color w:val="000000"/>
          <w:sz w:val="24"/>
          <w:szCs w:val="24"/>
          <w:lang w:eastAsia="ru-RU"/>
        </w:rPr>
        <w:t>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28" w:history="1">
        <w:r w:rsidRPr="000368CB">
          <w:rPr>
            <w:rFonts w:ascii="Times New Roman" w:eastAsia="Times New Roman" w:hAnsi="Times New Roman" w:cs="Times New Roman"/>
            <w:color w:val="000000"/>
            <w:sz w:val="24"/>
            <w:szCs w:val="24"/>
            <w:u w:val="single"/>
            <w:lang w:eastAsia="ru-RU"/>
          </w:rPr>
          <w:t>статьей 78.2</w:t>
        </w:r>
      </w:hyperlink>
      <w:r w:rsidRPr="000368CB">
        <w:rPr>
          <w:rFonts w:ascii="Times New Roman" w:eastAsia="Times New Roman" w:hAnsi="Times New Roman" w:cs="Times New Roman"/>
          <w:color w:val="000000"/>
          <w:sz w:val="24"/>
          <w:szCs w:val="24"/>
          <w:lang w:eastAsia="ru-RU"/>
        </w:rPr>
        <w:t> Бюджетного кодекса Российской Федерации, подлежат перечислению автономным учреждением в соответствующий бюджет бюджетной системы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3.18. Остатки средств, предусмотренные </w:t>
      </w:r>
      <w:hyperlink r:id="rId29" w:anchor="sub_2317" w:history="1">
        <w:r w:rsidRPr="000368CB">
          <w:rPr>
            <w:rFonts w:ascii="Times New Roman" w:eastAsia="Times New Roman" w:hAnsi="Times New Roman" w:cs="Times New Roman"/>
            <w:color w:val="000000"/>
            <w:sz w:val="24"/>
            <w:szCs w:val="24"/>
            <w:u w:val="single"/>
            <w:lang w:eastAsia="ru-RU"/>
          </w:rPr>
          <w:t>частью 3.17</w:t>
        </w:r>
      </w:hyperlink>
      <w:r w:rsidRPr="000368CB">
        <w:rPr>
          <w:rFonts w:ascii="Times New Roman" w:eastAsia="Times New Roman" w:hAnsi="Times New Roman" w:cs="Times New Roman"/>
          <w:color w:val="000000"/>
          <w:sz w:val="24"/>
          <w:szCs w:val="24"/>
          <w:lang w:eastAsia="ru-RU"/>
        </w:rPr>
        <w:t>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30" w:history="1">
        <w:r w:rsidRPr="000368CB">
          <w:rPr>
            <w:rFonts w:ascii="Times New Roman" w:eastAsia="Times New Roman" w:hAnsi="Times New Roman" w:cs="Times New Roman"/>
            <w:color w:val="000000"/>
            <w:sz w:val="24"/>
            <w:szCs w:val="24"/>
            <w:u w:val="single"/>
            <w:lang w:eastAsia="ru-RU"/>
          </w:rPr>
          <w:t>частью 20 статьи 30</w:t>
        </w:r>
      </w:hyperlink>
      <w:r w:rsidRPr="000368CB">
        <w:rPr>
          <w:rFonts w:ascii="Times New Roman" w:eastAsia="Times New Roman" w:hAnsi="Times New Roman" w:cs="Times New Roman"/>
          <w:color w:val="000000"/>
          <w:sz w:val="24"/>
          <w:szCs w:val="24"/>
          <w:lang w:eastAsia="ru-RU"/>
        </w:rPr>
        <w:t>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3.20. Установить, что с 1 января текущего финансового года остатки средств автономных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которые открыты в учреждениях Центрального банка Российской Федерации в соответствии с законодательством Российской Федерации 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до 31 декабря текущего финансового года на счета, с которых они были ранее перечислены в соответствии с настоящей частью, в </w:t>
      </w:r>
      <w:hyperlink r:id="rId31" w:history="1">
        <w:r w:rsidRPr="000368CB">
          <w:rPr>
            <w:rFonts w:ascii="Times New Roman" w:eastAsia="Times New Roman" w:hAnsi="Times New Roman" w:cs="Times New Roman"/>
            <w:color w:val="000000"/>
            <w:sz w:val="24"/>
            <w:szCs w:val="24"/>
            <w:u w:val="single"/>
            <w:lang w:eastAsia="ru-RU"/>
          </w:rPr>
          <w:t>порядке</w:t>
        </w:r>
      </w:hyperlink>
      <w:r w:rsidRPr="000368CB">
        <w:rPr>
          <w:rFonts w:ascii="Times New Roman" w:eastAsia="Times New Roman" w:hAnsi="Times New Roman" w:cs="Times New Roman"/>
          <w:color w:val="000000"/>
          <w:sz w:val="24"/>
          <w:szCs w:val="24"/>
          <w:lang w:eastAsia="ru-RU"/>
        </w:rPr>
        <w:t>,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порядке, установленном Министерством финансов Российской Федерации и Центральным банком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3.23. Контроль за деятельностью автономных учреждений осуществляется: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Собственник имущества автономного учреждения не несет ответственность по обязательствам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6. Автономное учреждение не отвечает по обязательствам собственника имущества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r:id="rId32" w:anchor="sub_201" w:history="1">
        <w:r w:rsidRPr="000368CB">
          <w:rPr>
            <w:rFonts w:ascii="Times New Roman" w:eastAsia="Times New Roman" w:hAnsi="Times New Roman" w:cs="Times New Roman"/>
            <w:color w:val="000000"/>
            <w:sz w:val="24"/>
            <w:szCs w:val="24"/>
            <w:u w:val="single"/>
            <w:lang w:eastAsia="ru-RU"/>
          </w:rPr>
          <w:t>части 1</w:t>
        </w:r>
      </w:hyperlink>
      <w:r w:rsidRPr="000368CB">
        <w:rPr>
          <w:rFonts w:ascii="Times New Roman" w:eastAsia="Times New Roman" w:hAnsi="Times New Roman" w:cs="Times New Roman"/>
          <w:color w:val="000000"/>
          <w:sz w:val="24"/>
          <w:szCs w:val="24"/>
          <w:lang w:eastAsia="ru-RU"/>
        </w:rPr>
        <w:t> настоящей статьи.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33" w:history="1">
        <w:r w:rsidRPr="000368CB">
          <w:rPr>
            <w:rFonts w:ascii="Times New Roman" w:eastAsia="Times New Roman" w:hAnsi="Times New Roman" w:cs="Times New Roman"/>
            <w:color w:val="000000"/>
            <w:sz w:val="24"/>
            <w:szCs w:val="24"/>
            <w:u w:val="single"/>
            <w:lang w:eastAsia="ru-RU"/>
          </w:rPr>
          <w:t>Порядок</w:t>
        </w:r>
      </w:hyperlink>
      <w:r w:rsidRPr="000368CB">
        <w:rPr>
          <w:rFonts w:ascii="Times New Roman" w:eastAsia="Times New Roman" w:hAnsi="Times New Roman" w:cs="Times New Roman"/>
          <w:color w:val="000000"/>
          <w:sz w:val="24"/>
          <w:szCs w:val="24"/>
          <w:lang w:eastAsia="ru-RU"/>
        </w:rPr>
        <w:t> опубликования отчетов, а также перечень сведений, которые должны содержаться в отчетах, устанавливается Правительством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11. 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13. Автономное учреждение обеспечивает открытость и доступность сведений, содержащихся в следующих документах:</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устав автономного учреждения, в том числе внесенные в него изменения;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свидетельство о государственной регистрации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решение учредителя о создании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решение учредителя о назначении руководителя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положения о филиалах, представительствах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6) документы, содержащие сведения о составе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7) план финансово-хозяйственной деятельности автономного учреждения, составляемый и утверждаемый в порядке, который устанавливается органом, осуществляющим функции и полномочия учредителя автономного учреждения, в соответствии с </w:t>
      </w:r>
      <w:hyperlink r:id="rId34" w:history="1">
        <w:r w:rsidRPr="000368CB">
          <w:rPr>
            <w:rFonts w:ascii="Times New Roman" w:eastAsia="Times New Roman" w:hAnsi="Times New Roman" w:cs="Times New Roman"/>
            <w:color w:val="000000"/>
            <w:sz w:val="24"/>
            <w:szCs w:val="24"/>
            <w:u w:val="single"/>
            <w:lang w:eastAsia="ru-RU"/>
          </w:rPr>
          <w:t>требованиями</w:t>
        </w:r>
      </w:hyperlink>
      <w:r w:rsidRPr="000368CB">
        <w:rPr>
          <w:rFonts w:ascii="Times New Roman" w:eastAsia="Times New Roman" w:hAnsi="Times New Roman" w:cs="Times New Roman"/>
          <w:color w:val="000000"/>
          <w:sz w:val="24"/>
          <w:szCs w:val="24"/>
          <w:lang w:eastAsia="ru-RU"/>
        </w:rPr>
        <w:t>, определенными Министерством финансов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8) годовая бухгалтерская отчетность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9) </w:t>
      </w:r>
      <w:hyperlink r:id="rId35" w:history="1">
        <w:r w:rsidRPr="000368CB">
          <w:rPr>
            <w:rFonts w:ascii="Times New Roman" w:eastAsia="Times New Roman" w:hAnsi="Times New Roman" w:cs="Times New Roman"/>
            <w:color w:val="000000"/>
            <w:sz w:val="24"/>
            <w:szCs w:val="24"/>
            <w:u w:val="single"/>
            <w:lang w:eastAsia="ru-RU"/>
          </w:rPr>
          <w:t>утратил силу</w:t>
        </w:r>
      </w:hyperlink>
      <w:r w:rsidRPr="000368CB">
        <w:rPr>
          <w:rFonts w:ascii="Times New Roman" w:eastAsia="Times New Roman" w:hAnsi="Times New Roman" w:cs="Times New Roman"/>
          <w:color w:val="000000"/>
          <w:sz w:val="24"/>
          <w:szCs w:val="24"/>
          <w:lang w:eastAsia="ru-RU"/>
        </w:rPr>
        <w:t> с 1 января 2011 г.;</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10) документы, составленные по итогам контрольных мероприятий, проведенных в отношении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11) государственное (муниципальное) задание на оказание услуг (выполнение работ);</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12) отчет о результатах деятельности автономного учреждения и об использовании закрепленного за ним государственного (муниципального) имущества, составляемый и утверждаемый в порядке, который устанавливается органом, осуществляющим функции и полномочия учредителя автономного учреждения, и в соответствии с </w:t>
      </w:r>
      <w:hyperlink r:id="rId36" w:history="1">
        <w:r w:rsidRPr="000368CB">
          <w:rPr>
            <w:rFonts w:ascii="Times New Roman" w:eastAsia="Times New Roman" w:hAnsi="Times New Roman" w:cs="Times New Roman"/>
            <w:color w:val="000000"/>
            <w:sz w:val="24"/>
            <w:szCs w:val="24"/>
            <w:u w:val="single"/>
            <w:lang w:eastAsia="ru-RU"/>
          </w:rPr>
          <w:t>общими требованиями</w:t>
        </w:r>
      </w:hyperlink>
      <w:r w:rsidRPr="000368CB">
        <w:rPr>
          <w:rFonts w:ascii="Times New Roman" w:eastAsia="Times New Roman" w:hAnsi="Times New Roman" w:cs="Times New Roman"/>
          <w:color w:val="000000"/>
          <w:sz w:val="24"/>
          <w:szCs w:val="24"/>
          <w:lang w:eastAsia="ru-RU"/>
        </w:rPr>
        <w:t>, определенными Министерством финансов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14. Сведения, определенные </w:t>
      </w:r>
      <w:hyperlink r:id="rId37" w:anchor="sub_213" w:history="1">
        <w:r w:rsidRPr="000368CB">
          <w:rPr>
            <w:rFonts w:ascii="Times New Roman" w:eastAsia="Times New Roman" w:hAnsi="Times New Roman" w:cs="Times New Roman"/>
            <w:color w:val="000000"/>
            <w:sz w:val="24"/>
            <w:szCs w:val="24"/>
            <w:u w:val="single"/>
            <w:lang w:eastAsia="ru-RU"/>
          </w:rPr>
          <w:t>частью 13</w:t>
        </w:r>
      </w:hyperlink>
      <w:r w:rsidRPr="000368CB">
        <w:rPr>
          <w:rFonts w:ascii="Times New Roman" w:eastAsia="Times New Roman" w:hAnsi="Times New Roman" w:cs="Times New Roman"/>
          <w:color w:val="000000"/>
          <w:sz w:val="24"/>
          <w:szCs w:val="24"/>
          <w:lang w:eastAsia="ru-RU"/>
        </w:rPr>
        <w:t> настоящей статьи,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автономным учреждением или органом, осуществляющим функции и полномочия учредителя указанного учреждения. Предоставление такой информации, ее размещение на официальном сайте Федерального казначейства в информационно-телекоммуникационной сети "Интернет" и ведение этого сайта осуществляются в </w:t>
      </w:r>
      <w:hyperlink r:id="rId38" w:history="1">
        <w:r w:rsidRPr="000368CB">
          <w:rPr>
            <w:rFonts w:ascii="Times New Roman" w:eastAsia="Times New Roman" w:hAnsi="Times New Roman" w:cs="Times New Roman"/>
            <w:color w:val="000000"/>
            <w:sz w:val="24"/>
            <w:szCs w:val="24"/>
            <w:u w:val="single"/>
            <w:lang w:eastAsia="ru-RU"/>
          </w:rPr>
          <w:t>порядке</w:t>
        </w:r>
      </w:hyperlink>
      <w:r w:rsidRPr="000368CB">
        <w:rPr>
          <w:rFonts w:ascii="Times New Roman" w:eastAsia="Times New Roman" w:hAnsi="Times New Roman" w:cs="Times New Roman"/>
          <w:color w:val="000000"/>
          <w:sz w:val="24"/>
          <w:szCs w:val="24"/>
          <w:lang w:eastAsia="ru-RU"/>
        </w:rPr>
        <w:t>, установленном Министерством финансов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3. Имущество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Имущество автономного учреждения закрепляется за ним на праве оперативного управления в соответствии с </w:t>
      </w:r>
      <w:hyperlink r:id="rId39" w:history="1">
        <w:r w:rsidRPr="000368CB">
          <w:rPr>
            <w:rFonts w:ascii="Times New Roman" w:eastAsia="Times New Roman" w:hAnsi="Times New Roman" w:cs="Times New Roman"/>
            <w:color w:val="000000"/>
            <w:sz w:val="24"/>
            <w:szCs w:val="24"/>
            <w:u w:val="single"/>
            <w:lang w:eastAsia="ru-RU"/>
          </w:rPr>
          <w:t>Гражданским кодексом</w:t>
        </w:r>
      </w:hyperlink>
      <w:r w:rsidRPr="000368CB">
        <w:rPr>
          <w:rFonts w:ascii="Times New Roman" w:eastAsia="Times New Roman" w:hAnsi="Times New Roman" w:cs="Times New Roman"/>
          <w:color w:val="000000"/>
          <w:sz w:val="24"/>
          <w:szCs w:val="24"/>
          <w:lang w:eastAsia="ru-RU"/>
        </w:rPr>
        <w:t>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r:id="rId40" w:anchor="sub_36" w:history="1">
        <w:r w:rsidRPr="000368CB">
          <w:rPr>
            <w:rFonts w:ascii="Times New Roman" w:eastAsia="Times New Roman" w:hAnsi="Times New Roman" w:cs="Times New Roman"/>
            <w:color w:val="000000"/>
            <w:sz w:val="24"/>
            <w:szCs w:val="24"/>
            <w:u w:val="single"/>
            <w:lang w:eastAsia="ru-RU"/>
          </w:rPr>
          <w:t>частью 6</w:t>
        </w:r>
      </w:hyperlink>
      <w:r w:rsidRPr="000368CB">
        <w:rPr>
          <w:rFonts w:ascii="Times New Roman" w:eastAsia="Times New Roman" w:hAnsi="Times New Roman" w:cs="Times New Roman"/>
          <w:color w:val="000000"/>
          <w:sz w:val="24"/>
          <w:szCs w:val="24"/>
          <w:lang w:eastAsia="ru-RU"/>
        </w:rPr>
        <w:t> настоящей статьи.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3.1. Перечни особо ценного движимого имущества определяются: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3.2. </w:t>
      </w:r>
      <w:hyperlink r:id="rId41" w:history="1">
        <w:r w:rsidRPr="000368CB">
          <w:rPr>
            <w:rFonts w:ascii="Times New Roman" w:eastAsia="Times New Roman" w:hAnsi="Times New Roman" w:cs="Times New Roman"/>
            <w:color w:val="000000"/>
            <w:sz w:val="24"/>
            <w:szCs w:val="24"/>
            <w:u w:val="single"/>
            <w:lang w:eastAsia="ru-RU"/>
          </w:rPr>
          <w:t>Порядок</w:t>
        </w:r>
      </w:hyperlink>
      <w:r w:rsidRPr="000368CB">
        <w:rPr>
          <w:rFonts w:ascii="Times New Roman" w:eastAsia="Times New Roman" w:hAnsi="Times New Roman" w:cs="Times New Roman"/>
          <w:color w:val="000000"/>
          <w:sz w:val="24"/>
          <w:szCs w:val="24"/>
          <w:lang w:eastAsia="ru-RU"/>
        </w:rPr>
        <w:t> отнесения имущества к категории особо ценного движимого имущества устанавливается Правительством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6. Автономное учреждение вправе с согласия своего учредителя вносить имущество, указанное в </w:t>
      </w:r>
      <w:hyperlink r:id="rId42" w:anchor="sub_35" w:history="1">
        <w:r w:rsidRPr="000368CB">
          <w:rPr>
            <w:rFonts w:ascii="Times New Roman" w:eastAsia="Times New Roman" w:hAnsi="Times New Roman" w:cs="Times New Roman"/>
            <w:color w:val="000000"/>
            <w:sz w:val="24"/>
            <w:szCs w:val="24"/>
            <w:u w:val="single"/>
            <w:lang w:eastAsia="ru-RU"/>
          </w:rPr>
          <w:t>части 5</w:t>
        </w:r>
      </w:hyperlink>
      <w:r w:rsidRPr="000368CB">
        <w:rPr>
          <w:rFonts w:ascii="Times New Roman" w:eastAsia="Times New Roman" w:hAnsi="Times New Roman" w:cs="Times New Roman"/>
          <w:color w:val="000000"/>
          <w:sz w:val="24"/>
          <w:szCs w:val="24"/>
          <w:lang w:eastAsia="ru-RU"/>
        </w:rPr>
        <w:t>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10. При передаче объектов недвижимого имущества, правоустанавливающие документы на которые были оформлены после дня </w:t>
      </w:r>
      <w:hyperlink r:id="rId43" w:history="1">
        <w:r w:rsidRPr="000368CB">
          <w:rPr>
            <w:rFonts w:ascii="Times New Roman" w:eastAsia="Times New Roman" w:hAnsi="Times New Roman" w:cs="Times New Roman"/>
            <w:color w:val="000000"/>
            <w:sz w:val="24"/>
            <w:szCs w:val="24"/>
            <w:u w:val="single"/>
            <w:lang w:eastAsia="ru-RU"/>
          </w:rPr>
          <w:t>вступления в силу</w:t>
        </w:r>
      </w:hyperlink>
      <w:r w:rsidRPr="000368CB">
        <w:rPr>
          <w:rFonts w:ascii="Times New Roman" w:eastAsia="Times New Roman" w:hAnsi="Times New Roman" w:cs="Times New Roman"/>
          <w:color w:val="000000"/>
          <w:sz w:val="24"/>
          <w:szCs w:val="24"/>
          <w:lang w:eastAsia="ru-RU"/>
        </w:rPr>
        <w:t> Федерального закона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r:id="rId44" w:anchor="sub_3000010" w:history="1">
        <w:r w:rsidRPr="000368CB">
          <w:rPr>
            <w:rFonts w:ascii="Times New Roman" w:eastAsia="Times New Roman" w:hAnsi="Times New Roman" w:cs="Times New Roman"/>
            <w:color w:val="000000"/>
            <w:sz w:val="24"/>
            <w:szCs w:val="24"/>
            <w:u w:val="single"/>
            <w:lang w:eastAsia="ru-RU"/>
          </w:rPr>
          <w:t>частью 10</w:t>
        </w:r>
      </w:hyperlink>
      <w:r w:rsidRPr="000368CB">
        <w:rPr>
          <w:rFonts w:ascii="Times New Roman" w:eastAsia="Times New Roman" w:hAnsi="Times New Roman" w:cs="Times New Roman"/>
          <w:color w:val="000000"/>
          <w:sz w:val="24"/>
          <w:szCs w:val="24"/>
          <w:lang w:eastAsia="ru-RU"/>
        </w:rPr>
        <w:t> настоящей статьи, являются решения о создании соответствующих автономных учреждений.</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4. Виды деятельности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2.1. Автономное учреждение не вправе отказаться от выполнения государственного (муниципального) задания.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4. Финансовое обеспечение указанной в </w:t>
      </w:r>
      <w:hyperlink r:id="rId45" w:anchor="sub_41" w:history="1">
        <w:r w:rsidRPr="000368CB">
          <w:rPr>
            <w:rFonts w:ascii="Times New Roman" w:eastAsia="Times New Roman" w:hAnsi="Times New Roman" w:cs="Times New Roman"/>
            <w:color w:val="000000"/>
            <w:sz w:val="24"/>
            <w:szCs w:val="24"/>
            <w:u w:val="single"/>
            <w:lang w:eastAsia="ru-RU"/>
          </w:rPr>
          <w:t>частях 1</w:t>
        </w:r>
      </w:hyperlink>
      <w:r w:rsidRPr="000368CB">
        <w:rPr>
          <w:rFonts w:ascii="Times New Roman" w:eastAsia="Times New Roman" w:hAnsi="Times New Roman" w:cs="Times New Roman"/>
          <w:color w:val="000000"/>
          <w:sz w:val="24"/>
          <w:szCs w:val="24"/>
          <w:lang w:eastAsia="ru-RU"/>
        </w:rPr>
        <w:t> и </w:t>
      </w:r>
      <w:hyperlink r:id="rId46" w:anchor="sub_42" w:history="1">
        <w:r w:rsidRPr="000368CB">
          <w:rPr>
            <w:rFonts w:ascii="Times New Roman" w:eastAsia="Times New Roman" w:hAnsi="Times New Roman" w:cs="Times New Roman"/>
            <w:color w:val="000000"/>
            <w:sz w:val="24"/>
            <w:szCs w:val="24"/>
            <w:u w:val="single"/>
            <w:lang w:eastAsia="ru-RU"/>
          </w:rPr>
          <w:t>2</w:t>
        </w:r>
      </w:hyperlink>
      <w:r w:rsidRPr="000368CB">
        <w:rPr>
          <w:rFonts w:ascii="Times New Roman" w:eastAsia="Times New Roman" w:hAnsi="Times New Roman" w:cs="Times New Roman"/>
          <w:color w:val="000000"/>
          <w:sz w:val="24"/>
          <w:szCs w:val="24"/>
          <w:lang w:eastAsia="ru-RU"/>
        </w:rPr>
        <w:t> настоящей статьи деятельности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Условия и порядок формирования государственного (муниципального) задания и порядок финансового обеспечения выполнения этого задания определяются: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местной администрацией в отношении автономных учреждений, созданных на базе имущества, находящегося в муниципальной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6. Кроме указанных в </w:t>
      </w:r>
      <w:hyperlink r:id="rId47" w:anchor="sub_42" w:history="1">
        <w:r w:rsidRPr="000368CB">
          <w:rPr>
            <w:rFonts w:ascii="Times New Roman" w:eastAsia="Times New Roman" w:hAnsi="Times New Roman" w:cs="Times New Roman"/>
            <w:color w:val="000000"/>
            <w:sz w:val="24"/>
            <w:szCs w:val="24"/>
            <w:u w:val="single"/>
            <w:lang w:eastAsia="ru-RU"/>
          </w:rPr>
          <w:t>части 2</w:t>
        </w:r>
      </w:hyperlink>
      <w:r w:rsidRPr="000368CB">
        <w:rPr>
          <w:rFonts w:ascii="Times New Roman" w:eastAsia="Times New Roman" w:hAnsi="Times New Roman" w:cs="Times New Roman"/>
          <w:color w:val="000000"/>
          <w:sz w:val="24"/>
          <w:szCs w:val="24"/>
          <w:lang w:eastAsia="ru-RU"/>
        </w:rPr>
        <w:t>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0368CB" w:rsidRPr="000368CB" w:rsidRDefault="000368CB" w:rsidP="000368CB">
      <w:pPr>
        <w:shd w:val="clear" w:color="auto" w:fill="FFFFFF"/>
        <w:spacing w:after="300" w:line="240" w:lineRule="auto"/>
        <w:jc w:val="both"/>
        <w:outlineLvl w:val="0"/>
        <w:rPr>
          <w:rFonts w:ascii="Times New Roman" w:eastAsia="Times New Roman" w:hAnsi="Times New Roman" w:cs="Times New Roman"/>
          <w:b/>
          <w:bCs/>
          <w:color w:val="2D3C41"/>
          <w:kern w:val="36"/>
          <w:sz w:val="27"/>
          <w:szCs w:val="27"/>
          <w:lang w:eastAsia="ru-RU"/>
        </w:rPr>
      </w:pPr>
      <w:r w:rsidRPr="000368CB">
        <w:rPr>
          <w:rFonts w:ascii="Times New Roman" w:eastAsia="Times New Roman" w:hAnsi="Times New Roman" w:cs="Times New Roman"/>
          <w:b/>
          <w:bCs/>
          <w:color w:val="000000"/>
          <w:kern w:val="36"/>
          <w:sz w:val="27"/>
          <w:szCs w:val="27"/>
          <w:lang w:eastAsia="ru-RU"/>
        </w:rPr>
        <w:t>Глава 2. Создание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5. Создание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 xml:space="preserve">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w:t>
      </w:r>
      <w:r w:rsidRPr="000368CB">
        <w:rPr>
          <w:rFonts w:ascii="Times New Roman" w:eastAsia="Times New Roman" w:hAnsi="Times New Roman" w:cs="Times New Roman"/>
          <w:color w:val="000000"/>
          <w:sz w:val="24"/>
          <w:szCs w:val="24"/>
          <w:lang w:eastAsia="ru-RU"/>
        </w:rPr>
        <w:lastRenderedPageBreak/>
        <w:t>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2.3. </w:t>
      </w:r>
      <w:hyperlink r:id="rId48" w:history="1">
        <w:r w:rsidRPr="000368CB">
          <w:rPr>
            <w:rFonts w:ascii="Times New Roman" w:eastAsia="Times New Roman" w:hAnsi="Times New Roman" w:cs="Times New Roman"/>
            <w:color w:val="000000"/>
            <w:sz w:val="24"/>
            <w:szCs w:val="24"/>
            <w:u w:val="single"/>
            <w:lang w:eastAsia="ru-RU"/>
          </w:rPr>
          <w:t>Утратила силу</w:t>
        </w:r>
      </w:hyperlink>
      <w:r w:rsidRPr="000368CB">
        <w:rPr>
          <w:rFonts w:ascii="Times New Roman" w:eastAsia="Times New Roman" w:hAnsi="Times New Roman" w:cs="Times New Roman"/>
          <w:color w:val="000000"/>
          <w:sz w:val="24"/>
          <w:szCs w:val="24"/>
          <w:lang w:eastAsia="ru-RU"/>
        </w:rPr>
        <w:t>.</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w:t>
      </w:r>
      <w:hyperlink r:id="rId49" w:history="1">
        <w:r w:rsidRPr="000368CB">
          <w:rPr>
            <w:rFonts w:ascii="Times New Roman" w:eastAsia="Times New Roman" w:hAnsi="Times New Roman" w:cs="Times New Roman"/>
            <w:color w:val="000000"/>
            <w:sz w:val="24"/>
            <w:szCs w:val="24"/>
            <w:u w:val="single"/>
            <w:lang w:eastAsia="ru-RU"/>
          </w:rPr>
          <w:t>Федеральным законом</w:t>
        </w:r>
      </w:hyperlink>
      <w:r w:rsidRPr="000368CB">
        <w:rPr>
          <w:rFonts w:ascii="Times New Roman" w:eastAsia="Times New Roman" w:hAnsi="Times New Roman" w:cs="Times New Roman"/>
          <w:color w:val="000000"/>
          <w:sz w:val="24"/>
          <w:szCs w:val="24"/>
          <w:lang w:eastAsia="ru-RU"/>
        </w:rPr>
        <w:t>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w:t>
      </w:r>
      <w:hyperlink r:id="rId50" w:history="1">
        <w:r w:rsidRPr="000368CB">
          <w:rPr>
            <w:rFonts w:ascii="Times New Roman" w:eastAsia="Times New Roman" w:hAnsi="Times New Roman" w:cs="Times New Roman"/>
            <w:color w:val="000000"/>
            <w:sz w:val="24"/>
            <w:szCs w:val="24"/>
            <w:u w:val="single"/>
            <w:lang w:eastAsia="ru-RU"/>
          </w:rPr>
          <w:t>Федеральным законом</w:t>
        </w:r>
      </w:hyperlink>
      <w:r w:rsidRPr="000368CB">
        <w:rPr>
          <w:rFonts w:ascii="Times New Roman" w:eastAsia="Times New Roman" w:hAnsi="Times New Roman" w:cs="Times New Roman"/>
          <w:color w:val="000000"/>
          <w:sz w:val="24"/>
          <w:szCs w:val="24"/>
          <w:lang w:eastAsia="ru-RU"/>
        </w:rPr>
        <w:t> "О Национальном исследовательском центре "Институт имени Н.Е. Жуковского", принимается этим федеральным государственным бюджетным учреждением.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w:t>
      </w:r>
      <w:hyperlink r:id="rId51" w:history="1">
        <w:r w:rsidRPr="000368CB">
          <w:rPr>
            <w:rFonts w:ascii="Times New Roman" w:eastAsia="Times New Roman" w:hAnsi="Times New Roman" w:cs="Times New Roman"/>
            <w:color w:val="000000"/>
            <w:sz w:val="24"/>
            <w:szCs w:val="24"/>
            <w:u w:val="single"/>
            <w:lang w:eastAsia="ru-RU"/>
          </w:rPr>
          <w:t>Федеральным законом</w:t>
        </w:r>
      </w:hyperlink>
      <w:r w:rsidRPr="000368CB">
        <w:rPr>
          <w:rFonts w:ascii="Times New Roman" w:eastAsia="Times New Roman" w:hAnsi="Times New Roman" w:cs="Times New Roman"/>
          <w:color w:val="000000"/>
          <w:sz w:val="24"/>
          <w:szCs w:val="24"/>
          <w:lang w:eastAsia="ru-RU"/>
        </w:rPr>
        <w:t>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w:t>
      </w:r>
      <w:hyperlink r:id="rId52" w:history="1">
        <w:r w:rsidRPr="000368CB">
          <w:rPr>
            <w:rFonts w:ascii="Times New Roman" w:eastAsia="Times New Roman" w:hAnsi="Times New Roman" w:cs="Times New Roman"/>
            <w:color w:val="000000"/>
            <w:sz w:val="24"/>
            <w:szCs w:val="24"/>
            <w:u w:val="single"/>
            <w:lang w:eastAsia="ru-RU"/>
          </w:rPr>
          <w:t>Федеральным законом</w:t>
        </w:r>
      </w:hyperlink>
      <w:r w:rsidRPr="000368CB">
        <w:rPr>
          <w:rFonts w:ascii="Times New Roman" w:eastAsia="Times New Roman" w:hAnsi="Times New Roman" w:cs="Times New Roman"/>
          <w:color w:val="000000"/>
          <w:sz w:val="24"/>
          <w:szCs w:val="24"/>
          <w:lang w:eastAsia="ru-RU"/>
        </w:rPr>
        <w:t> "О национальном исследовательском центре "Курчатовский институт", принимается этим федеральным государственным бюджетным учреждением.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6. </w:t>
      </w:r>
      <w:hyperlink r:id="rId53" w:history="1">
        <w:r w:rsidRPr="000368CB">
          <w:rPr>
            <w:rFonts w:ascii="Times New Roman" w:eastAsia="Times New Roman" w:hAnsi="Times New Roman" w:cs="Times New Roman"/>
            <w:color w:val="000000"/>
            <w:sz w:val="24"/>
            <w:szCs w:val="24"/>
            <w:u w:val="single"/>
            <w:lang w:eastAsia="ru-RU"/>
          </w:rPr>
          <w:t>Предложение</w:t>
        </w:r>
      </w:hyperlink>
      <w:r w:rsidRPr="000368CB">
        <w:rPr>
          <w:rFonts w:ascii="Times New Roman" w:eastAsia="Times New Roman" w:hAnsi="Times New Roman" w:cs="Times New Roman"/>
          <w:color w:val="000000"/>
          <w:sz w:val="24"/>
          <w:szCs w:val="24"/>
          <w:lang w:eastAsia="ru-RU"/>
        </w:rPr>
        <w:t>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форме, должно содержать:</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сведения об имуществе, находящемся в оперативном управлении соответствующего государственного или муниципального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сведения об ином имуществе, подлежащем передаче в оперативное управление создаваемого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иные сведения.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8. </w:t>
      </w:r>
      <w:hyperlink r:id="rId54" w:history="1">
        <w:r w:rsidRPr="000368CB">
          <w:rPr>
            <w:rFonts w:ascii="Times New Roman" w:eastAsia="Times New Roman" w:hAnsi="Times New Roman" w:cs="Times New Roman"/>
            <w:color w:val="000000"/>
            <w:sz w:val="24"/>
            <w:szCs w:val="24"/>
            <w:u w:val="single"/>
            <w:lang w:eastAsia="ru-RU"/>
          </w:rPr>
          <w:t>Утратила силу</w:t>
        </w:r>
      </w:hyperlink>
      <w:r w:rsidRPr="000368CB">
        <w:rPr>
          <w:rFonts w:ascii="Times New Roman" w:eastAsia="Times New Roman" w:hAnsi="Times New Roman" w:cs="Times New Roman"/>
          <w:color w:val="000000"/>
          <w:sz w:val="24"/>
          <w:szCs w:val="24"/>
          <w:lang w:eastAsia="ru-RU"/>
        </w:rPr>
        <w:t> с 1 января 2011 г.</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перечень мероприятий по созданию автономного учреждения с указанием сроков их проведения.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требуются переоформление документов, подтверждающих наличие лицензий, в соответствии с </w:t>
      </w:r>
      <w:hyperlink r:id="rId55" w:history="1">
        <w:r w:rsidRPr="000368CB">
          <w:rPr>
            <w:rFonts w:ascii="Times New Roman" w:eastAsia="Times New Roman" w:hAnsi="Times New Roman" w:cs="Times New Roman"/>
            <w:color w:val="000000"/>
            <w:sz w:val="24"/>
            <w:szCs w:val="24"/>
            <w:u w:val="single"/>
            <w:lang w:eastAsia="ru-RU"/>
          </w:rPr>
          <w:t>законодательством</w:t>
        </w:r>
      </w:hyperlink>
      <w:r w:rsidRPr="000368CB">
        <w:rPr>
          <w:rFonts w:ascii="Times New Roman" w:eastAsia="Times New Roman" w:hAnsi="Times New Roman" w:cs="Times New Roman"/>
          <w:color w:val="000000"/>
          <w:sz w:val="24"/>
          <w:szCs w:val="24"/>
          <w:lang w:eastAsia="ru-RU"/>
        </w:rPr>
        <w:t> о лицензировании отдельных видов деятельности и переоформление иных разрешительных документов.</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56" w:history="1">
        <w:r w:rsidRPr="000368CB">
          <w:rPr>
            <w:rFonts w:ascii="Times New Roman" w:eastAsia="Times New Roman" w:hAnsi="Times New Roman" w:cs="Times New Roman"/>
            <w:color w:val="000000"/>
            <w:sz w:val="24"/>
            <w:szCs w:val="24"/>
            <w:u w:val="single"/>
            <w:lang w:eastAsia="ru-RU"/>
          </w:rPr>
          <w:t>пунктов 1</w:t>
        </w:r>
      </w:hyperlink>
      <w:r w:rsidRPr="000368CB">
        <w:rPr>
          <w:rFonts w:ascii="Times New Roman" w:eastAsia="Times New Roman" w:hAnsi="Times New Roman" w:cs="Times New Roman"/>
          <w:color w:val="000000"/>
          <w:sz w:val="24"/>
          <w:szCs w:val="24"/>
          <w:lang w:eastAsia="ru-RU"/>
        </w:rPr>
        <w:t> и </w:t>
      </w:r>
      <w:hyperlink r:id="rId57" w:history="1">
        <w:r w:rsidRPr="000368CB">
          <w:rPr>
            <w:rFonts w:ascii="Times New Roman" w:eastAsia="Times New Roman" w:hAnsi="Times New Roman" w:cs="Times New Roman"/>
            <w:color w:val="000000"/>
            <w:sz w:val="24"/>
            <w:szCs w:val="24"/>
            <w:u w:val="single"/>
            <w:lang w:eastAsia="ru-RU"/>
          </w:rPr>
          <w:t>2 статьи 60</w:t>
        </w:r>
      </w:hyperlink>
      <w:r w:rsidRPr="000368CB">
        <w:rPr>
          <w:rFonts w:ascii="Times New Roman" w:eastAsia="Times New Roman" w:hAnsi="Times New Roman" w:cs="Times New Roman"/>
          <w:color w:val="000000"/>
          <w:sz w:val="24"/>
          <w:szCs w:val="24"/>
          <w:lang w:eastAsia="ru-RU"/>
        </w:rPr>
        <w:t> Гражданского кодекса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6. Учредитель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Учредителем автономного учреждения является: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Российская Федерация в отношении автономного учреждения, которое создано на базе имущества, находящегося в федеральной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Автономное учреждение может иметь только одного учредителя.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58" w:history="1">
        <w:r w:rsidRPr="000368CB">
          <w:rPr>
            <w:rFonts w:ascii="Times New Roman" w:eastAsia="Times New Roman" w:hAnsi="Times New Roman" w:cs="Times New Roman"/>
            <w:color w:val="000000"/>
            <w:sz w:val="24"/>
            <w:szCs w:val="24"/>
            <w:u w:val="single"/>
            <w:lang w:eastAsia="ru-RU"/>
          </w:rPr>
          <w:t>порядке</w:t>
        </w:r>
      </w:hyperlink>
      <w:r w:rsidRPr="000368CB">
        <w:rPr>
          <w:rFonts w:ascii="Times New Roman" w:eastAsia="Times New Roman" w:hAnsi="Times New Roman" w:cs="Times New Roman"/>
          <w:color w:val="000000"/>
          <w:sz w:val="24"/>
          <w:szCs w:val="24"/>
          <w:lang w:eastAsia="ru-RU"/>
        </w:rPr>
        <w:t>, определяемом Правительством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1.1) </w:t>
      </w:r>
      <w:hyperlink r:id="rId59" w:history="1">
        <w:r w:rsidRPr="000368CB">
          <w:rPr>
            <w:rFonts w:ascii="Times New Roman" w:eastAsia="Times New Roman" w:hAnsi="Times New Roman" w:cs="Times New Roman"/>
            <w:color w:val="000000"/>
            <w:sz w:val="24"/>
            <w:szCs w:val="24"/>
            <w:u w:val="single"/>
            <w:lang w:eastAsia="ru-RU"/>
          </w:rPr>
          <w:t>утратил силу</w:t>
        </w:r>
      </w:hyperlink>
      <w:r w:rsidRPr="000368CB">
        <w:rPr>
          <w:rFonts w:ascii="Times New Roman" w:eastAsia="Times New Roman" w:hAnsi="Times New Roman" w:cs="Times New Roman"/>
          <w:color w:val="000000"/>
          <w:sz w:val="24"/>
          <w:szCs w:val="24"/>
          <w:lang w:eastAsia="ru-RU"/>
        </w:rPr>
        <w:t>;</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6.1. Наименование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Автономное учреждение имеет наименование, содержащее указание на его организационно-правовую форму и характер деятельности.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Наименование автономного учреждения может включать указание на его тип.</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w:t>
      </w:r>
      <w:hyperlink r:id="rId60" w:history="1">
        <w:r w:rsidRPr="000368CB">
          <w:rPr>
            <w:rFonts w:ascii="Times New Roman" w:eastAsia="Times New Roman" w:hAnsi="Times New Roman" w:cs="Times New Roman"/>
            <w:color w:val="000000"/>
            <w:sz w:val="24"/>
            <w:szCs w:val="24"/>
            <w:u w:val="single"/>
            <w:lang w:eastAsia="ru-RU"/>
          </w:rPr>
          <w:t>Федеральным законом</w:t>
        </w:r>
      </w:hyperlink>
      <w:r w:rsidRPr="000368CB">
        <w:rPr>
          <w:rFonts w:ascii="Times New Roman" w:eastAsia="Times New Roman" w:hAnsi="Times New Roman" w:cs="Times New Roman"/>
          <w:color w:val="000000"/>
          <w:sz w:val="24"/>
          <w:szCs w:val="24"/>
          <w:lang w:eastAsia="ru-RU"/>
        </w:rPr>
        <w:t> от 12 января 1996 года N 7-ФЗ "О некоммерческих организациях".</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7. Устав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Учредительным документом автономного учреждения является устав, утверждаемый его учредителем.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Устав автономного учреждения должен содержать следующие сведения: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наименование автономного учреждения, содержащее указание на характер его деятельности, а также на собственника его имущества;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1.1) указание на тип - "автономное учреждение";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место нахождения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сведения об органе, осуществляющем функции и полномочия учредителя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предмет и цели деятельности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6) сведения о филиалах, представительствах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7) структура, компетенция органов автономного учреждения, порядок их формирования, сроки полномочий и порядок деятельности таких органов;</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8) иные предусмотренные федеральными законами сведения.</w:t>
      </w:r>
    </w:p>
    <w:p w:rsidR="000368CB" w:rsidRPr="000368CB" w:rsidRDefault="000368CB" w:rsidP="000368CB">
      <w:pPr>
        <w:shd w:val="clear" w:color="auto" w:fill="FFFFFF"/>
        <w:spacing w:after="300" w:line="240" w:lineRule="auto"/>
        <w:jc w:val="both"/>
        <w:outlineLvl w:val="0"/>
        <w:rPr>
          <w:rFonts w:ascii="Times New Roman" w:eastAsia="Times New Roman" w:hAnsi="Times New Roman" w:cs="Times New Roman"/>
          <w:b/>
          <w:bCs/>
          <w:color w:val="2D3C41"/>
          <w:kern w:val="36"/>
          <w:sz w:val="27"/>
          <w:szCs w:val="27"/>
          <w:lang w:eastAsia="ru-RU"/>
        </w:rPr>
      </w:pPr>
      <w:r w:rsidRPr="000368CB">
        <w:rPr>
          <w:rFonts w:ascii="Times New Roman" w:eastAsia="Times New Roman" w:hAnsi="Times New Roman" w:cs="Times New Roman"/>
          <w:b/>
          <w:bCs/>
          <w:color w:val="000000"/>
          <w:kern w:val="36"/>
          <w:sz w:val="27"/>
          <w:szCs w:val="27"/>
          <w:lang w:eastAsia="ru-RU"/>
        </w:rPr>
        <w:t>Глава 3. Управление автономным учреждением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8. Органы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9. Компетенция учредителя в области управления автономным учреждением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К компетенции учредителя в области управления автономным учреждением относятся: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утверждение устава автономного учреждения, внесение в него изменений;</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реорганизация и ликвидация автономного учреждения, а также изменение его типа;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утверждение передаточного акта или разделительного баланса;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назначение ликвидационной комиссии и утверждение промежуточного и окончательного ликвидационных балансов;</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r:id="rId61" w:anchor="sub_32" w:history="1">
        <w:r w:rsidRPr="000368CB">
          <w:rPr>
            <w:rFonts w:ascii="Times New Roman" w:eastAsia="Times New Roman" w:hAnsi="Times New Roman" w:cs="Times New Roman"/>
            <w:color w:val="000000"/>
            <w:sz w:val="24"/>
            <w:szCs w:val="24"/>
            <w:u w:val="single"/>
            <w:lang w:eastAsia="ru-RU"/>
          </w:rPr>
          <w:t>частями 2</w:t>
        </w:r>
      </w:hyperlink>
      <w:r w:rsidRPr="000368CB">
        <w:rPr>
          <w:rFonts w:ascii="Times New Roman" w:eastAsia="Times New Roman" w:hAnsi="Times New Roman" w:cs="Times New Roman"/>
          <w:color w:val="000000"/>
          <w:sz w:val="24"/>
          <w:szCs w:val="24"/>
          <w:lang w:eastAsia="ru-RU"/>
        </w:rPr>
        <w:t> и </w:t>
      </w:r>
      <w:hyperlink r:id="rId62" w:anchor="sub_36" w:history="1">
        <w:r w:rsidRPr="000368CB">
          <w:rPr>
            <w:rFonts w:ascii="Times New Roman" w:eastAsia="Times New Roman" w:hAnsi="Times New Roman" w:cs="Times New Roman"/>
            <w:color w:val="000000"/>
            <w:sz w:val="24"/>
            <w:szCs w:val="24"/>
            <w:u w:val="single"/>
            <w:lang w:eastAsia="ru-RU"/>
          </w:rPr>
          <w:t>6 статьи 3</w:t>
        </w:r>
      </w:hyperlink>
      <w:r w:rsidRPr="000368CB">
        <w:rPr>
          <w:rFonts w:ascii="Times New Roman" w:eastAsia="Times New Roman" w:hAnsi="Times New Roman" w:cs="Times New Roman"/>
          <w:color w:val="000000"/>
          <w:sz w:val="24"/>
          <w:szCs w:val="24"/>
          <w:lang w:eastAsia="ru-RU"/>
        </w:rPr>
        <w:t> настоящего Федерального закона для совершения таких сделок требуется согласие учредителя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8) решение иных предусмотренных настоящим Федеральным законом и другими федеральными законами вопросов.</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10. Наблюдательный совет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 xml:space="preserve">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w:t>
      </w:r>
      <w:r w:rsidRPr="000368CB">
        <w:rPr>
          <w:rFonts w:ascii="Times New Roman" w:eastAsia="Times New Roman" w:hAnsi="Times New Roman" w:cs="Times New Roman"/>
          <w:color w:val="000000"/>
          <w:sz w:val="24"/>
          <w:szCs w:val="24"/>
          <w:lang w:eastAsia="ru-RU"/>
        </w:rPr>
        <w:lastRenderedPageBreak/>
        <w:t>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Одно и то же лицо может быть членом наблюдательного совета автономного учреждения неограниченное число раз.</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Членами наблюдательного совета автономного учреждения не могут быть лица, имеющие неснятую или непогашенную судимость.</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9. Полномочия члена наблюдательного совета автономного учреждения могут быть прекращены досрочно:</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по просьбе члена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в случае привлечения члена наблюдательного совета автономного учреждения к уголовной ответственности.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прекращаются досрочно в случае прекращения трудовых отношений;</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могут быть прекращены досрочно по представлению указанного государственного органа или органа местного самоуправления.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13. Представитель работников автономного учреждения не может быть избран председателем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14. Наблюдательный совет автономного учреждения в любое время вправе переизбрать своего председателя.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11. Компетенция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Наблюдательный совет автономного учреждения рассматривает:</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предложения учредителя или руководителя автономного учреждения о внесении изменений в устав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предложения учредителя или руководителя автономного учреждения о реорганизации автономного учреждения или о его ликвидации;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6) проект </w:t>
      </w:r>
      <w:hyperlink r:id="rId63" w:history="1">
        <w:r w:rsidRPr="000368CB">
          <w:rPr>
            <w:rFonts w:ascii="Times New Roman" w:eastAsia="Times New Roman" w:hAnsi="Times New Roman" w:cs="Times New Roman"/>
            <w:color w:val="000000"/>
            <w:sz w:val="24"/>
            <w:szCs w:val="24"/>
            <w:u w:val="single"/>
            <w:lang w:eastAsia="ru-RU"/>
          </w:rPr>
          <w:t>плана</w:t>
        </w:r>
      </w:hyperlink>
      <w:r w:rsidRPr="000368CB">
        <w:rPr>
          <w:rFonts w:ascii="Times New Roman" w:eastAsia="Times New Roman" w:hAnsi="Times New Roman" w:cs="Times New Roman"/>
          <w:color w:val="000000"/>
          <w:sz w:val="24"/>
          <w:szCs w:val="24"/>
          <w:lang w:eastAsia="ru-RU"/>
        </w:rPr>
        <w:t> финансово-хозяйственной деятельности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7)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8) предложения руководителя автономного учреждения о совершении сделок по распоряжению имуществом, которым в соответствии с </w:t>
      </w:r>
      <w:hyperlink r:id="rId64" w:anchor="sub_32" w:history="1">
        <w:r w:rsidRPr="000368CB">
          <w:rPr>
            <w:rFonts w:ascii="Times New Roman" w:eastAsia="Times New Roman" w:hAnsi="Times New Roman" w:cs="Times New Roman"/>
            <w:color w:val="000000"/>
            <w:sz w:val="24"/>
            <w:szCs w:val="24"/>
            <w:u w:val="single"/>
            <w:lang w:eastAsia="ru-RU"/>
          </w:rPr>
          <w:t>частями 2</w:t>
        </w:r>
      </w:hyperlink>
      <w:r w:rsidRPr="000368CB">
        <w:rPr>
          <w:rFonts w:ascii="Times New Roman" w:eastAsia="Times New Roman" w:hAnsi="Times New Roman" w:cs="Times New Roman"/>
          <w:color w:val="000000"/>
          <w:sz w:val="24"/>
          <w:szCs w:val="24"/>
          <w:lang w:eastAsia="ru-RU"/>
        </w:rPr>
        <w:t> и </w:t>
      </w:r>
      <w:hyperlink r:id="rId65" w:anchor="sub_36" w:history="1">
        <w:r w:rsidRPr="000368CB">
          <w:rPr>
            <w:rFonts w:ascii="Times New Roman" w:eastAsia="Times New Roman" w:hAnsi="Times New Roman" w:cs="Times New Roman"/>
            <w:color w:val="000000"/>
            <w:sz w:val="24"/>
            <w:szCs w:val="24"/>
            <w:u w:val="single"/>
            <w:lang w:eastAsia="ru-RU"/>
          </w:rPr>
          <w:t>6 статьи 3</w:t>
        </w:r>
      </w:hyperlink>
      <w:r w:rsidRPr="000368CB">
        <w:rPr>
          <w:rFonts w:ascii="Times New Roman" w:eastAsia="Times New Roman" w:hAnsi="Times New Roman" w:cs="Times New Roman"/>
          <w:color w:val="000000"/>
          <w:sz w:val="24"/>
          <w:szCs w:val="24"/>
          <w:lang w:eastAsia="ru-RU"/>
        </w:rPr>
        <w:t> настоящего Федерального закона автономное учреждение не вправе распоряжаться самостоятельно;</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9) предложения руководителя автономного учреждения о совершении крупных сделок;</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10) предложения руководителя автономного учреждения о совершении сделок, в совершении которых имеется заинтересованность;</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12) вопросы проведения аудита годовой бухгалтерской отчетности автономного учреждения и утверждения аудиторской организации.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По вопросам, указанным в </w:t>
      </w:r>
      <w:hyperlink r:id="rId66" w:anchor="sub_11011" w:history="1">
        <w:r w:rsidRPr="000368CB">
          <w:rPr>
            <w:rFonts w:ascii="Times New Roman" w:eastAsia="Times New Roman" w:hAnsi="Times New Roman" w:cs="Times New Roman"/>
            <w:color w:val="000000"/>
            <w:sz w:val="24"/>
            <w:szCs w:val="24"/>
            <w:u w:val="single"/>
            <w:lang w:eastAsia="ru-RU"/>
          </w:rPr>
          <w:t>пунктах 1 - 4</w:t>
        </w:r>
      </w:hyperlink>
      <w:r w:rsidRPr="000368CB">
        <w:rPr>
          <w:rFonts w:ascii="Times New Roman" w:eastAsia="Times New Roman" w:hAnsi="Times New Roman" w:cs="Times New Roman"/>
          <w:color w:val="000000"/>
          <w:sz w:val="24"/>
          <w:szCs w:val="24"/>
          <w:lang w:eastAsia="ru-RU"/>
        </w:rPr>
        <w:t> и </w:t>
      </w:r>
      <w:hyperlink r:id="rId67" w:anchor="sub_11018" w:history="1">
        <w:r w:rsidRPr="000368CB">
          <w:rPr>
            <w:rFonts w:ascii="Times New Roman" w:eastAsia="Times New Roman" w:hAnsi="Times New Roman" w:cs="Times New Roman"/>
            <w:color w:val="000000"/>
            <w:sz w:val="24"/>
            <w:szCs w:val="24"/>
            <w:u w:val="single"/>
            <w:lang w:eastAsia="ru-RU"/>
          </w:rPr>
          <w:t>8 части 1</w:t>
        </w:r>
      </w:hyperlink>
      <w:r w:rsidRPr="000368CB">
        <w:rPr>
          <w:rFonts w:ascii="Times New Roman" w:eastAsia="Times New Roman" w:hAnsi="Times New Roman" w:cs="Times New Roman"/>
          <w:color w:val="000000"/>
          <w:sz w:val="24"/>
          <w:szCs w:val="24"/>
          <w:lang w:eastAsia="ru-RU"/>
        </w:rPr>
        <w:t>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По вопросу, указанному в </w:t>
      </w:r>
      <w:hyperlink r:id="rId68" w:anchor="sub_11016" w:history="1">
        <w:r w:rsidRPr="000368CB">
          <w:rPr>
            <w:rFonts w:ascii="Times New Roman" w:eastAsia="Times New Roman" w:hAnsi="Times New Roman" w:cs="Times New Roman"/>
            <w:color w:val="000000"/>
            <w:sz w:val="24"/>
            <w:szCs w:val="24"/>
            <w:u w:val="single"/>
            <w:lang w:eastAsia="ru-RU"/>
          </w:rPr>
          <w:t>пункте 6 части 1</w:t>
        </w:r>
      </w:hyperlink>
      <w:r w:rsidRPr="000368CB">
        <w:rPr>
          <w:rFonts w:ascii="Times New Roman" w:eastAsia="Times New Roman" w:hAnsi="Times New Roman" w:cs="Times New Roman"/>
          <w:color w:val="000000"/>
          <w:sz w:val="24"/>
          <w:szCs w:val="24"/>
          <w:lang w:eastAsia="ru-RU"/>
        </w:rPr>
        <w:t>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r:id="rId69" w:anchor="sub_11015" w:history="1">
        <w:r w:rsidRPr="000368CB">
          <w:rPr>
            <w:rFonts w:ascii="Times New Roman" w:eastAsia="Times New Roman" w:hAnsi="Times New Roman" w:cs="Times New Roman"/>
            <w:color w:val="000000"/>
            <w:sz w:val="24"/>
            <w:szCs w:val="24"/>
            <w:u w:val="single"/>
            <w:lang w:eastAsia="ru-RU"/>
          </w:rPr>
          <w:t>пунктах 5</w:t>
        </w:r>
      </w:hyperlink>
      <w:r w:rsidRPr="000368CB">
        <w:rPr>
          <w:rFonts w:ascii="Times New Roman" w:eastAsia="Times New Roman" w:hAnsi="Times New Roman" w:cs="Times New Roman"/>
          <w:color w:val="000000"/>
          <w:sz w:val="24"/>
          <w:szCs w:val="24"/>
          <w:lang w:eastAsia="ru-RU"/>
        </w:rPr>
        <w:t> и </w:t>
      </w:r>
      <w:hyperlink r:id="rId70" w:anchor="sub_110111" w:history="1">
        <w:r w:rsidRPr="000368CB">
          <w:rPr>
            <w:rFonts w:ascii="Times New Roman" w:eastAsia="Times New Roman" w:hAnsi="Times New Roman" w:cs="Times New Roman"/>
            <w:color w:val="000000"/>
            <w:sz w:val="24"/>
            <w:szCs w:val="24"/>
            <w:u w:val="single"/>
            <w:lang w:eastAsia="ru-RU"/>
          </w:rPr>
          <w:t>11 части 1</w:t>
        </w:r>
      </w:hyperlink>
      <w:r w:rsidRPr="000368CB">
        <w:rPr>
          <w:rFonts w:ascii="Times New Roman" w:eastAsia="Times New Roman" w:hAnsi="Times New Roman" w:cs="Times New Roman"/>
          <w:color w:val="000000"/>
          <w:sz w:val="24"/>
          <w:szCs w:val="24"/>
          <w:lang w:eastAsia="ru-RU"/>
        </w:rPr>
        <w:t>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Документы, представляемые в соответствии с </w:t>
      </w:r>
      <w:hyperlink r:id="rId71" w:anchor="sub_11017" w:history="1">
        <w:r w:rsidRPr="000368CB">
          <w:rPr>
            <w:rFonts w:ascii="Times New Roman" w:eastAsia="Times New Roman" w:hAnsi="Times New Roman" w:cs="Times New Roman"/>
            <w:color w:val="000000"/>
            <w:sz w:val="24"/>
            <w:szCs w:val="24"/>
            <w:u w:val="single"/>
            <w:lang w:eastAsia="ru-RU"/>
          </w:rPr>
          <w:t>пунктом 7 части 1</w:t>
        </w:r>
      </w:hyperlink>
      <w:r w:rsidRPr="000368CB">
        <w:rPr>
          <w:rFonts w:ascii="Times New Roman" w:eastAsia="Times New Roman" w:hAnsi="Times New Roman" w:cs="Times New Roman"/>
          <w:color w:val="000000"/>
          <w:sz w:val="24"/>
          <w:szCs w:val="24"/>
          <w:lang w:eastAsia="ru-RU"/>
        </w:rPr>
        <w:t> настоящей статьи, утверждаются наблюдательным советом автономного учреждения. Копии указанных документов направляются учредителю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По вопросам, указанным в </w:t>
      </w:r>
      <w:hyperlink r:id="rId72" w:anchor="sub_11019" w:history="1">
        <w:r w:rsidRPr="000368CB">
          <w:rPr>
            <w:rFonts w:ascii="Times New Roman" w:eastAsia="Times New Roman" w:hAnsi="Times New Roman" w:cs="Times New Roman"/>
            <w:color w:val="000000"/>
            <w:sz w:val="24"/>
            <w:szCs w:val="24"/>
            <w:u w:val="single"/>
            <w:lang w:eastAsia="ru-RU"/>
          </w:rPr>
          <w:t>пунктах 9</w:t>
        </w:r>
      </w:hyperlink>
      <w:r w:rsidRPr="000368CB">
        <w:rPr>
          <w:rFonts w:ascii="Times New Roman" w:eastAsia="Times New Roman" w:hAnsi="Times New Roman" w:cs="Times New Roman"/>
          <w:color w:val="000000"/>
          <w:sz w:val="24"/>
          <w:szCs w:val="24"/>
          <w:lang w:eastAsia="ru-RU"/>
        </w:rPr>
        <w:t>, </w:t>
      </w:r>
      <w:hyperlink r:id="rId73" w:anchor="sub_11010" w:history="1">
        <w:r w:rsidRPr="000368CB">
          <w:rPr>
            <w:rFonts w:ascii="Times New Roman" w:eastAsia="Times New Roman" w:hAnsi="Times New Roman" w:cs="Times New Roman"/>
            <w:color w:val="000000"/>
            <w:sz w:val="24"/>
            <w:szCs w:val="24"/>
            <w:u w:val="single"/>
            <w:lang w:eastAsia="ru-RU"/>
          </w:rPr>
          <w:t>10</w:t>
        </w:r>
      </w:hyperlink>
      <w:r w:rsidRPr="000368CB">
        <w:rPr>
          <w:rFonts w:ascii="Times New Roman" w:eastAsia="Times New Roman" w:hAnsi="Times New Roman" w:cs="Times New Roman"/>
          <w:color w:val="000000"/>
          <w:sz w:val="24"/>
          <w:szCs w:val="24"/>
          <w:lang w:eastAsia="ru-RU"/>
        </w:rPr>
        <w:t> и </w:t>
      </w:r>
      <w:hyperlink r:id="rId74" w:anchor="sub_110112" w:history="1">
        <w:r w:rsidRPr="000368CB">
          <w:rPr>
            <w:rFonts w:ascii="Times New Roman" w:eastAsia="Times New Roman" w:hAnsi="Times New Roman" w:cs="Times New Roman"/>
            <w:color w:val="000000"/>
            <w:sz w:val="24"/>
            <w:szCs w:val="24"/>
            <w:u w:val="single"/>
            <w:lang w:eastAsia="ru-RU"/>
          </w:rPr>
          <w:t>12 части 1</w:t>
        </w:r>
      </w:hyperlink>
      <w:r w:rsidRPr="000368CB">
        <w:rPr>
          <w:rFonts w:ascii="Times New Roman" w:eastAsia="Times New Roman" w:hAnsi="Times New Roman" w:cs="Times New Roman"/>
          <w:color w:val="000000"/>
          <w:sz w:val="24"/>
          <w:szCs w:val="24"/>
          <w:lang w:eastAsia="ru-RU"/>
        </w:rPr>
        <w:t> настоящей статьи, наблюдательный совет автономного учреждения принимает решения, обязательные для руководителя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6. Рекомендации и заключения по вопросам, указанным в </w:t>
      </w:r>
      <w:hyperlink r:id="rId75" w:anchor="sub_11011" w:history="1">
        <w:r w:rsidRPr="000368CB">
          <w:rPr>
            <w:rFonts w:ascii="Times New Roman" w:eastAsia="Times New Roman" w:hAnsi="Times New Roman" w:cs="Times New Roman"/>
            <w:color w:val="000000"/>
            <w:sz w:val="24"/>
            <w:szCs w:val="24"/>
            <w:u w:val="single"/>
            <w:lang w:eastAsia="ru-RU"/>
          </w:rPr>
          <w:t>пунктах 1 - 8</w:t>
        </w:r>
      </w:hyperlink>
      <w:r w:rsidRPr="000368CB">
        <w:rPr>
          <w:rFonts w:ascii="Times New Roman" w:eastAsia="Times New Roman" w:hAnsi="Times New Roman" w:cs="Times New Roman"/>
          <w:color w:val="000000"/>
          <w:sz w:val="24"/>
          <w:szCs w:val="24"/>
          <w:lang w:eastAsia="ru-RU"/>
        </w:rPr>
        <w:t> и </w:t>
      </w:r>
      <w:hyperlink r:id="rId76" w:anchor="sub_110111" w:history="1">
        <w:r w:rsidRPr="000368CB">
          <w:rPr>
            <w:rFonts w:ascii="Times New Roman" w:eastAsia="Times New Roman" w:hAnsi="Times New Roman" w:cs="Times New Roman"/>
            <w:color w:val="000000"/>
            <w:sz w:val="24"/>
            <w:szCs w:val="24"/>
            <w:u w:val="single"/>
            <w:lang w:eastAsia="ru-RU"/>
          </w:rPr>
          <w:t>11 части 1</w:t>
        </w:r>
      </w:hyperlink>
      <w:r w:rsidRPr="000368CB">
        <w:rPr>
          <w:rFonts w:ascii="Times New Roman" w:eastAsia="Times New Roman" w:hAnsi="Times New Roman" w:cs="Times New Roman"/>
          <w:color w:val="000000"/>
          <w:sz w:val="24"/>
          <w:szCs w:val="24"/>
          <w:lang w:eastAsia="ru-RU"/>
        </w:rPr>
        <w:t> настоящей статьи, даются большинством голосов от общего числа голосов членов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7. Решения по вопросам, указанным в </w:t>
      </w:r>
      <w:hyperlink r:id="rId77" w:anchor="sub_11019" w:history="1">
        <w:r w:rsidRPr="000368CB">
          <w:rPr>
            <w:rFonts w:ascii="Times New Roman" w:eastAsia="Times New Roman" w:hAnsi="Times New Roman" w:cs="Times New Roman"/>
            <w:color w:val="000000"/>
            <w:sz w:val="24"/>
            <w:szCs w:val="24"/>
            <w:u w:val="single"/>
            <w:lang w:eastAsia="ru-RU"/>
          </w:rPr>
          <w:t>пунктах 9</w:t>
        </w:r>
      </w:hyperlink>
      <w:r w:rsidRPr="000368CB">
        <w:rPr>
          <w:rFonts w:ascii="Times New Roman" w:eastAsia="Times New Roman" w:hAnsi="Times New Roman" w:cs="Times New Roman"/>
          <w:color w:val="000000"/>
          <w:sz w:val="24"/>
          <w:szCs w:val="24"/>
          <w:lang w:eastAsia="ru-RU"/>
        </w:rPr>
        <w:t> и </w:t>
      </w:r>
      <w:hyperlink r:id="rId78" w:anchor="sub_110112" w:history="1">
        <w:r w:rsidRPr="000368CB">
          <w:rPr>
            <w:rFonts w:ascii="Times New Roman" w:eastAsia="Times New Roman" w:hAnsi="Times New Roman" w:cs="Times New Roman"/>
            <w:color w:val="000000"/>
            <w:sz w:val="24"/>
            <w:szCs w:val="24"/>
            <w:u w:val="single"/>
            <w:lang w:eastAsia="ru-RU"/>
          </w:rPr>
          <w:t>12 части 1</w:t>
        </w:r>
      </w:hyperlink>
      <w:r w:rsidRPr="000368CB">
        <w:rPr>
          <w:rFonts w:ascii="Times New Roman" w:eastAsia="Times New Roman" w:hAnsi="Times New Roman" w:cs="Times New Roman"/>
          <w:color w:val="000000"/>
          <w:sz w:val="24"/>
          <w:szCs w:val="24"/>
          <w:lang w:eastAsia="ru-RU"/>
        </w:rPr>
        <w:t>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8. Решение по вопросу, указанному в </w:t>
      </w:r>
      <w:hyperlink r:id="rId79" w:anchor="sub_11010" w:history="1">
        <w:r w:rsidRPr="000368CB">
          <w:rPr>
            <w:rFonts w:ascii="Times New Roman" w:eastAsia="Times New Roman" w:hAnsi="Times New Roman" w:cs="Times New Roman"/>
            <w:color w:val="000000"/>
            <w:sz w:val="24"/>
            <w:szCs w:val="24"/>
            <w:u w:val="single"/>
            <w:lang w:eastAsia="ru-RU"/>
          </w:rPr>
          <w:t>пункте 10 части 1</w:t>
        </w:r>
      </w:hyperlink>
      <w:r w:rsidRPr="000368CB">
        <w:rPr>
          <w:rFonts w:ascii="Times New Roman" w:eastAsia="Times New Roman" w:hAnsi="Times New Roman" w:cs="Times New Roman"/>
          <w:color w:val="000000"/>
          <w:sz w:val="24"/>
          <w:szCs w:val="24"/>
          <w:lang w:eastAsia="ru-RU"/>
        </w:rPr>
        <w:t> настоящей статьи, принимается наблюдательным советом автономного учреждения в порядке, установленном </w:t>
      </w:r>
      <w:hyperlink r:id="rId80" w:anchor="sub_171" w:history="1">
        <w:r w:rsidRPr="000368CB">
          <w:rPr>
            <w:rFonts w:ascii="Times New Roman" w:eastAsia="Times New Roman" w:hAnsi="Times New Roman" w:cs="Times New Roman"/>
            <w:color w:val="000000"/>
            <w:sz w:val="24"/>
            <w:szCs w:val="24"/>
            <w:u w:val="single"/>
            <w:lang w:eastAsia="ru-RU"/>
          </w:rPr>
          <w:t>частями 1</w:t>
        </w:r>
      </w:hyperlink>
      <w:r w:rsidRPr="000368CB">
        <w:rPr>
          <w:rFonts w:ascii="Times New Roman" w:eastAsia="Times New Roman" w:hAnsi="Times New Roman" w:cs="Times New Roman"/>
          <w:color w:val="000000"/>
          <w:sz w:val="24"/>
          <w:szCs w:val="24"/>
          <w:lang w:eastAsia="ru-RU"/>
        </w:rPr>
        <w:t> и </w:t>
      </w:r>
      <w:hyperlink r:id="rId81" w:anchor="sub_172" w:history="1">
        <w:r w:rsidRPr="000368CB">
          <w:rPr>
            <w:rFonts w:ascii="Times New Roman" w:eastAsia="Times New Roman" w:hAnsi="Times New Roman" w:cs="Times New Roman"/>
            <w:color w:val="000000"/>
            <w:sz w:val="24"/>
            <w:szCs w:val="24"/>
            <w:u w:val="single"/>
            <w:lang w:eastAsia="ru-RU"/>
          </w:rPr>
          <w:t>2 статьи 17</w:t>
        </w:r>
      </w:hyperlink>
      <w:r w:rsidRPr="000368CB">
        <w:rPr>
          <w:rFonts w:ascii="Times New Roman" w:eastAsia="Times New Roman" w:hAnsi="Times New Roman" w:cs="Times New Roman"/>
          <w:color w:val="000000"/>
          <w:sz w:val="24"/>
          <w:szCs w:val="24"/>
          <w:lang w:eastAsia="ru-RU"/>
        </w:rPr>
        <w:t> настоящего Федерального закона.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9. Вопросы, относящиеся к компетенции наблюдательного совета автономного учреждения в соответствии с </w:t>
      </w:r>
      <w:hyperlink r:id="rId82" w:anchor="sub_1101" w:history="1">
        <w:r w:rsidRPr="000368CB">
          <w:rPr>
            <w:rFonts w:ascii="Times New Roman" w:eastAsia="Times New Roman" w:hAnsi="Times New Roman" w:cs="Times New Roman"/>
            <w:color w:val="000000"/>
            <w:sz w:val="24"/>
            <w:szCs w:val="24"/>
            <w:u w:val="single"/>
            <w:lang w:eastAsia="ru-RU"/>
          </w:rPr>
          <w:t>частью 1</w:t>
        </w:r>
      </w:hyperlink>
      <w:r w:rsidRPr="000368CB">
        <w:rPr>
          <w:rFonts w:ascii="Times New Roman" w:eastAsia="Times New Roman" w:hAnsi="Times New Roman" w:cs="Times New Roman"/>
          <w:color w:val="000000"/>
          <w:sz w:val="24"/>
          <w:szCs w:val="24"/>
          <w:lang w:eastAsia="ru-RU"/>
        </w:rPr>
        <w:t> настоящей статьи, не могут быть переданы на рассмотрение других органов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Статья 12. Порядок проведения заседаний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Заседания наблюдательного совета автономного учреждения проводятся по мере необходимости, но не реже одного раза в квартал.</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r:id="rId83" w:anchor="sub_11019" w:history="1">
        <w:r w:rsidRPr="000368CB">
          <w:rPr>
            <w:rFonts w:ascii="Times New Roman" w:eastAsia="Times New Roman" w:hAnsi="Times New Roman" w:cs="Times New Roman"/>
            <w:color w:val="000000"/>
            <w:sz w:val="24"/>
            <w:szCs w:val="24"/>
            <w:u w:val="single"/>
            <w:lang w:eastAsia="ru-RU"/>
          </w:rPr>
          <w:t>пунктами 9</w:t>
        </w:r>
      </w:hyperlink>
      <w:r w:rsidRPr="000368CB">
        <w:rPr>
          <w:rFonts w:ascii="Times New Roman" w:eastAsia="Times New Roman" w:hAnsi="Times New Roman" w:cs="Times New Roman"/>
          <w:color w:val="000000"/>
          <w:sz w:val="24"/>
          <w:szCs w:val="24"/>
          <w:lang w:eastAsia="ru-RU"/>
        </w:rPr>
        <w:t> и </w:t>
      </w:r>
      <w:hyperlink r:id="rId84" w:anchor="sub_11010" w:history="1">
        <w:r w:rsidRPr="000368CB">
          <w:rPr>
            <w:rFonts w:ascii="Times New Roman" w:eastAsia="Times New Roman" w:hAnsi="Times New Roman" w:cs="Times New Roman"/>
            <w:color w:val="000000"/>
            <w:sz w:val="24"/>
            <w:szCs w:val="24"/>
            <w:u w:val="single"/>
            <w:lang w:eastAsia="ru-RU"/>
          </w:rPr>
          <w:t>10 части 1 статьи 11</w:t>
        </w:r>
      </w:hyperlink>
      <w:r w:rsidRPr="000368CB">
        <w:rPr>
          <w:rFonts w:ascii="Times New Roman" w:eastAsia="Times New Roman" w:hAnsi="Times New Roman" w:cs="Times New Roman"/>
          <w:color w:val="000000"/>
          <w:sz w:val="24"/>
          <w:szCs w:val="24"/>
          <w:lang w:eastAsia="ru-RU"/>
        </w:rPr>
        <w:t> настоящего Федерального закона.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13. Руководитель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 xml:space="preserve">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w:t>
      </w:r>
      <w:r w:rsidRPr="000368CB">
        <w:rPr>
          <w:rFonts w:ascii="Times New Roman" w:eastAsia="Times New Roman" w:hAnsi="Times New Roman" w:cs="Times New Roman"/>
          <w:color w:val="000000"/>
          <w:sz w:val="24"/>
          <w:szCs w:val="24"/>
          <w:lang w:eastAsia="ru-RU"/>
        </w:rPr>
        <w:lastRenderedPageBreak/>
        <w:t>учреждения, наблюдательного совета автономного учреждения или иных органов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14. Крупные сделки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15. Порядок совершения крупных сделок и последствия его нарушения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16. Заинтересованность в совершении автономным учреждением сделки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r:id="rId85" w:anchor="sub_163" w:history="1">
        <w:r w:rsidRPr="000368CB">
          <w:rPr>
            <w:rFonts w:ascii="Times New Roman" w:eastAsia="Times New Roman" w:hAnsi="Times New Roman" w:cs="Times New Roman"/>
            <w:color w:val="000000"/>
            <w:sz w:val="24"/>
            <w:szCs w:val="24"/>
            <w:u w:val="single"/>
            <w:lang w:eastAsia="ru-RU"/>
          </w:rPr>
          <w:t>части 3</w:t>
        </w:r>
      </w:hyperlink>
      <w:r w:rsidRPr="000368CB">
        <w:rPr>
          <w:rFonts w:ascii="Times New Roman" w:eastAsia="Times New Roman" w:hAnsi="Times New Roman" w:cs="Times New Roman"/>
          <w:color w:val="000000"/>
          <w:sz w:val="24"/>
          <w:szCs w:val="24"/>
          <w:lang w:eastAsia="ru-RU"/>
        </w:rPr>
        <w:t> настоящей статьи, члены наблюдательного совета автономного учреждения, руководитель автономного учреждения и его заместители.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 xml:space="preserve">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w:t>
      </w:r>
      <w:r w:rsidRPr="000368CB">
        <w:rPr>
          <w:rFonts w:ascii="Times New Roman" w:eastAsia="Times New Roman" w:hAnsi="Times New Roman" w:cs="Times New Roman"/>
          <w:color w:val="000000"/>
          <w:sz w:val="24"/>
          <w:szCs w:val="24"/>
          <w:lang w:eastAsia="ru-RU"/>
        </w:rPr>
        <w:lastRenderedPageBreak/>
        <w:t>процессе его обычной уставной деятельности, на условиях, существенно не отличающихся от условий совершения аналогичных сделок.</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являются в сделке стороной, выгодоприобретателем, посредником или представителем;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17. Порядок совершения сделки, в совершении которой имеется заинтересованность, и последствия его нарушения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Заинтересованное лицо, нарушившее обязанность, предусмотренную </w:t>
      </w:r>
      <w:hyperlink r:id="rId86" w:anchor="sub_164" w:history="1">
        <w:r w:rsidRPr="000368CB">
          <w:rPr>
            <w:rFonts w:ascii="Times New Roman" w:eastAsia="Times New Roman" w:hAnsi="Times New Roman" w:cs="Times New Roman"/>
            <w:color w:val="000000"/>
            <w:sz w:val="24"/>
            <w:szCs w:val="24"/>
            <w:u w:val="single"/>
            <w:lang w:eastAsia="ru-RU"/>
          </w:rPr>
          <w:t>частью 4 статьи 16</w:t>
        </w:r>
      </w:hyperlink>
      <w:r w:rsidRPr="000368CB">
        <w:rPr>
          <w:rFonts w:ascii="Times New Roman" w:eastAsia="Times New Roman" w:hAnsi="Times New Roman" w:cs="Times New Roman"/>
          <w:color w:val="000000"/>
          <w:sz w:val="24"/>
          <w:szCs w:val="24"/>
          <w:lang w:eastAsia="ru-RU"/>
        </w:rP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w:t>
      </w:r>
      <w:r w:rsidRPr="000368CB">
        <w:rPr>
          <w:rFonts w:ascii="Times New Roman" w:eastAsia="Times New Roman" w:hAnsi="Times New Roman" w:cs="Times New Roman"/>
          <w:color w:val="000000"/>
          <w:sz w:val="24"/>
          <w:szCs w:val="24"/>
          <w:lang w:eastAsia="ru-RU"/>
        </w:rPr>
        <w:lastRenderedPageBreak/>
        <w:t>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0368CB" w:rsidRPr="000368CB" w:rsidRDefault="000368CB" w:rsidP="000368CB">
      <w:pPr>
        <w:shd w:val="clear" w:color="auto" w:fill="FFFFFF"/>
        <w:spacing w:after="300" w:line="240" w:lineRule="auto"/>
        <w:jc w:val="both"/>
        <w:outlineLvl w:val="0"/>
        <w:rPr>
          <w:rFonts w:ascii="Times New Roman" w:eastAsia="Times New Roman" w:hAnsi="Times New Roman" w:cs="Times New Roman"/>
          <w:b/>
          <w:bCs/>
          <w:color w:val="2D3C41"/>
          <w:kern w:val="36"/>
          <w:sz w:val="27"/>
          <w:szCs w:val="27"/>
          <w:lang w:eastAsia="ru-RU"/>
        </w:rPr>
      </w:pPr>
      <w:r w:rsidRPr="000368CB">
        <w:rPr>
          <w:rFonts w:ascii="Times New Roman" w:eastAsia="Times New Roman" w:hAnsi="Times New Roman" w:cs="Times New Roman"/>
          <w:b/>
          <w:bCs/>
          <w:color w:val="000000"/>
          <w:kern w:val="36"/>
          <w:sz w:val="27"/>
          <w:szCs w:val="27"/>
          <w:lang w:eastAsia="ru-RU"/>
        </w:rPr>
        <w:t>Глава 4. Реорганизация и ликвидация автономного учреждения, изменение его типа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18. Реорганизация автономного учреждения и изменение его типа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Автономное учреждение может быть реорганизовано в случаях и в порядке, которые предусмотрены </w:t>
      </w:r>
      <w:hyperlink r:id="rId87" w:history="1">
        <w:r w:rsidRPr="000368CB">
          <w:rPr>
            <w:rFonts w:ascii="Times New Roman" w:eastAsia="Times New Roman" w:hAnsi="Times New Roman" w:cs="Times New Roman"/>
            <w:color w:val="000000"/>
            <w:sz w:val="24"/>
            <w:szCs w:val="24"/>
            <w:u w:val="single"/>
            <w:lang w:eastAsia="ru-RU"/>
          </w:rPr>
          <w:t>Гражданским кодексом</w:t>
        </w:r>
      </w:hyperlink>
      <w:r w:rsidRPr="000368CB">
        <w:rPr>
          <w:rFonts w:ascii="Times New Roman" w:eastAsia="Times New Roman" w:hAnsi="Times New Roman" w:cs="Times New Roman"/>
          <w:color w:val="000000"/>
          <w:sz w:val="24"/>
          <w:szCs w:val="24"/>
          <w:lang w:eastAsia="ru-RU"/>
        </w:rPr>
        <w:t> Российской Федерации, настоящим Федеральным законом и иными федеральными законами.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Реорганизация автономного учреждения может быть осуществлена в форме: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слияния двух или нескольких автономных учреждений;</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присоединения к автономному учреждению одного учреждения или нескольких учреждений соответствующей формы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разделения автономного учреждения на два учреждения или несколько учреждений соответствующей формы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выделения из автономного учреждения одного учреждения или нескольких учреждений соответствующей формы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порядке, устанавливаемом: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lastRenderedPageBreak/>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19. Ликвидация автономного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Автономное учреждение может быть ликвидировано по основаниям и в порядке, которые предусмотрены </w:t>
      </w:r>
      <w:hyperlink r:id="rId88" w:history="1">
        <w:r w:rsidRPr="000368CB">
          <w:rPr>
            <w:rFonts w:ascii="Times New Roman" w:eastAsia="Times New Roman" w:hAnsi="Times New Roman" w:cs="Times New Roman"/>
            <w:color w:val="000000"/>
            <w:sz w:val="24"/>
            <w:szCs w:val="24"/>
            <w:u w:val="single"/>
            <w:lang w:eastAsia="ru-RU"/>
          </w:rPr>
          <w:t>Гражданским кодексом</w:t>
        </w:r>
      </w:hyperlink>
      <w:r w:rsidRPr="000368CB">
        <w:rPr>
          <w:rFonts w:ascii="Times New Roman" w:eastAsia="Times New Roman" w:hAnsi="Times New Roman" w:cs="Times New Roman"/>
          <w:color w:val="000000"/>
          <w:sz w:val="24"/>
          <w:szCs w:val="24"/>
          <w:lang w:eastAsia="ru-RU"/>
        </w:rPr>
        <w:t>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1.1. Принятие решения о ликвидации и проведение ликвидации автономного учреждения осуществляются в порядке, установленном:</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Правительством Российской Федерации в отношении федеральных автономных учреждений;</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местной администрацией муниципального образования в отношении муниципальных автономных учреждений.</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0368CB" w:rsidRPr="000368CB" w:rsidRDefault="000368CB" w:rsidP="000368CB">
      <w:pPr>
        <w:shd w:val="clear" w:color="auto" w:fill="FFFFFF"/>
        <w:spacing w:after="300" w:line="240" w:lineRule="auto"/>
        <w:jc w:val="both"/>
        <w:outlineLvl w:val="0"/>
        <w:rPr>
          <w:rFonts w:ascii="Times New Roman" w:eastAsia="Times New Roman" w:hAnsi="Times New Roman" w:cs="Times New Roman"/>
          <w:b/>
          <w:bCs/>
          <w:color w:val="2D3C41"/>
          <w:kern w:val="36"/>
          <w:sz w:val="27"/>
          <w:szCs w:val="27"/>
          <w:lang w:eastAsia="ru-RU"/>
        </w:rPr>
      </w:pPr>
      <w:r w:rsidRPr="000368CB">
        <w:rPr>
          <w:rFonts w:ascii="Times New Roman" w:eastAsia="Times New Roman" w:hAnsi="Times New Roman" w:cs="Times New Roman"/>
          <w:b/>
          <w:bCs/>
          <w:color w:val="000000"/>
          <w:kern w:val="36"/>
          <w:sz w:val="27"/>
          <w:szCs w:val="27"/>
          <w:lang w:eastAsia="ru-RU"/>
        </w:rPr>
        <w:t>Глава 5. Заключительные положения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20. Заключительные положения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w:t>
      </w:r>
      <w:hyperlink r:id="rId89" w:anchor="sub_33" w:history="1">
        <w:r w:rsidRPr="000368CB">
          <w:rPr>
            <w:rFonts w:ascii="Times New Roman" w:eastAsia="Times New Roman" w:hAnsi="Times New Roman" w:cs="Times New Roman"/>
            <w:color w:val="000000"/>
            <w:sz w:val="24"/>
            <w:szCs w:val="24"/>
            <w:u w:val="single"/>
            <w:lang w:eastAsia="ru-RU"/>
          </w:rPr>
          <w:t>частью 3 статьи 3</w:t>
        </w:r>
      </w:hyperlink>
      <w:r w:rsidRPr="000368CB">
        <w:rPr>
          <w:rFonts w:ascii="Times New Roman" w:eastAsia="Times New Roman" w:hAnsi="Times New Roman" w:cs="Times New Roman"/>
          <w:color w:val="000000"/>
          <w:sz w:val="24"/>
          <w:szCs w:val="24"/>
          <w:lang w:eastAsia="ru-RU"/>
        </w:rPr>
        <w:t> настоящего Федерального закона.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w:t>
      </w:r>
      <w:hyperlink r:id="rId90" w:history="1">
        <w:r w:rsidRPr="000368CB">
          <w:rPr>
            <w:rFonts w:ascii="Times New Roman" w:eastAsia="Times New Roman" w:hAnsi="Times New Roman" w:cs="Times New Roman"/>
            <w:color w:val="000000"/>
            <w:sz w:val="24"/>
            <w:szCs w:val="24"/>
            <w:u w:val="single"/>
            <w:lang w:eastAsia="ru-RU"/>
          </w:rPr>
          <w:t>Утратила силу</w:t>
        </w:r>
      </w:hyperlink>
      <w:r w:rsidRPr="000368CB">
        <w:rPr>
          <w:rFonts w:ascii="Times New Roman" w:eastAsia="Times New Roman" w:hAnsi="Times New Roman" w:cs="Times New Roman"/>
          <w:color w:val="000000"/>
          <w:sz w:val="24"/>
          <w:szCs w:val="24"/>
          <w:lang w:eastAsia="ru-RU"/>
        </w:rPr>
        <w:t> с 1 января 2011 г.</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Статья 21. Вступление в силу настоящего Федерального закона</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Настоящий Федеральный закон вступает в силу по истечении шестидесяти дней после дня его </w:t>
      </w:r>
      <w:hyperlink r:id="rId91" w:history="1">
        <w:r w:rsidRPr="000368CB">
          <w:rPr>
            <w:rFonts w:ascii="Times New Roman" w:eastAsia="Times New Roman" w:hAnsi="Times New Roman" w:cs="Times New Roman"/>
            <w:color w:val="000000"/>
            <w:sz w:val="24"/>
            <w:szCs w:val="24"/>
            <w:u w:val="single"/>
            <w:lang w:eastAsia="ru-RU"/>
          </w:rPr>
          <w:t>официального опубликования</w:t>
        </w:r>
      </w:hyperlink>
      <w:r w:rsidRPr="000368CB">
        <w:rPr>
          <w:rFonts w:ascii="Times New Roman" w:eastAsia="Times New Roman" w:hAnsi="Times New Roman" w:cs="Times New Roman"/>
          <w:color w:val="000000"/>
          <w:sz w:val="24"/>
          <w:szCs w:val="24"/>
          <w:lang w:eastAsia="ru-RU"/>
        </w:rPr>
        <w:t>.</w:t>
      </w:r>
    </w:p>
    <w:tbl>
      <w:tblPr>
        <w:tblW w:w="11295" w:type="dxa"/>
        <w:shd w:val="clear" w:color="auto" w:fill="FFFFFF"/>
        <w:tblCellMar>
          <w:left w:w="0" w:type="dxa"/>
          <w:right w:w="0" w:type="dxa"/>
        </w:tblCellMar>
        <w:tblLook w:val="04A0"/>
      </w:tblPr>
      <w:tblGrid>
        <w:gridCol w:w="8716"/>
        <w:gridCol w:w="2579"/>
      </w:tblGrid>
      <w:tr w:rsidR="000368CB" w:rsidRPr="000368CB" w:rsidTr="000368CB">
        <w:tc>
          <w:tcPr>
            <w:tcW w:w="0" w:type="auto"/>
            <w:tcBorders>
              <w:top w:val="single" w:sz="6" w:space="0" w:color="DDDDDD"/>
            </w:tcBorders>
            <w:shd w:val="clear" w:color="auto" w:fill="FFFFFF"/>
            <w:tcMar>
              <w:top w:w="120" w:type="dxa"/>
              <w:left w:w="120" w:type="dxa"/>
              <w:bottom w:w="120" w:type="dxa"/>
              <w:right w:w="120" w:type="dxa"/>
            </w:tcMar>
            <w:hideMark/>
          </w:tcPr>
          <w:p w:rsidR="000368CB" w:rsidRPr="000368CB" w:rsidRDefault="000368CB" w:rsidP="000368CB">
            <w:pPr>
              <w:spacing w:after="225" w:line="240" w:lineRule="auto"/>
              <w:jc w:val="both"/>
              <w:rPr>
                <w:rFonts w:ascii="Times New Roman" w:eastAsia="Times New Roman" w:hAnsi="Times New Roman" w:cs="Times New Roman"/>
                <w:b/>
                <w:bCs/>
                <w:color w:val="646464"/>
                <w:sz w:val="24"/>
                <w:szCs w:val="24"/>
                <w:lang w:eastAsia="ru-RU"/>
              </w:rPr>
            </w:pPr>
            <w:r w:rsidRPr="000368CB">
              <w:rPr>
                <w:rFonts w:ascii="Times New Roman" w:eastAsia="Times New Roman" w:hAnsi="Times New Roman" w:cs="Times New Roman"/>
                <w:b/>
                <w:bCs/>
                <w:color w:val="000000"/>
                <w:sz w:val="24"/>
                <w:szCs w:val="24"/>
                <w:lang w:eastAsia="ru-RU"/>
              </w:rPr>
              <w:lastRenderedPageBreak/>
              <w:t>Президент Российской Федерации</w:t>
            </w:r>
          </w:p>
        </w:tc>
        <w:tc>
          <w:tcPr>
            <w:tcW w:w="0" w:type="auto"/>
            <w:tcBorders>
              <w:top w:val="single" w:sz="6" w:space="0" w:color="DDDDDD"/>
            </w:tcBorders>
            <w:shd w:val="clear" w:color="auto" w:fill="FFFFFF"/>
            <w:tcMar>
              <w:top w:w="120" w:type="dxa"/>
              <w:left w:w="120" w:type="dxa"/>
              <w:bottom w:w="120" w:type="dxa"/>
              <w:right w:w="120" w:type="dxa"/>
            </w:tcMar>
            <w:hideMark/>
          </w:tcPr>
          <w:p w:rsidR="000368CB" w:rsidRPr="000368CB" w:rsidRDefault="000368CB" w:rsidP="000368CB">
            <w:pPr>
              <w:spacing w:after="225" w:line="240" w:lineRule="auto"/>
              <w:jc w:val="right"/>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В. Путин</w:t>
            </w:r>
          </w:p>
        </w:tc>
      </w:tr>
    </w:tbl>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Москва, Кремль</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3 ноября 2006 г.</w:t>
      </w:r>
    </w:p>
    <w:p w:rsidR="000368CB" w:rsidRPr="000368CB" w:rsidRDefault="000368CB" w:rsidP="000368CB">
      <w:pPr>
        <w:shd w:val="clear" w:color="auto" w:fill="FFFFFF"/>
        <w:spacing w:after="225" w:line="240" w:lineRule="auto"/>
        <w:jc w:val="both"/>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000000"/>
          <w:sz w:val="24"/>
          <w:szCs w:val="24"/>
          <w:lang w:eastAsia="ru-RU"/>
        </w:rPr>
        <w:t>N 174-ФЗ</w:t>
      </w:r>
    </w:p>
    <w:p w:rsidR="000368CB" w:rsidRPr="000368CB" w:rsidRDefault="000368CB" w:rsidP="000368CB">
      <w:pPr>
        <w:shd w:val="clear" w:color="auto" w:fill="FFFFFF"/>
        <w:spacing w:after="225" w:line="240" w:lineRule="auto"/>
        <w:rPr>
          <w:rFonts w:ascii="Times New Roman" w:eastAsia="Times New Roman" w:hAnsi="Times New Roman" w:cs="Times New Roman"/>
          <w:color w:val="646464"/>
          <w:sz w:val="24"/>
          <w:szCs w:val="24"/>
          <w:lang w:eastAsia="ru-RU"/>
        </w:rPr>
      </w:pPr>
      <w:r w:rsidRPr="000368CB">
        <w:rPr>
          <w:rFonts w:ascii="Times New Roman" w:eastAsia="Times New Roman" w:hAnsi="Times New Roman" w:cs="Times New Roman"/>
          <w:color w:val="646464"/>
          <w:sz w:val="24"/>
          <w:szCs w:val="24"/>
          <w:lang w:eastAsia="ru-RU"/>
        </w:rPr>
        <w:t> </w:t>
      </w:r>
    </w:p>
    <w:p w:rsidR="006136AD" w:rsidRDefault="006136AD"/>
    <w:sectPr w:rsidR="006136AD" w:rsidSect="00613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68CB"/>
    <w:rsid w:val="000368CB"/>
    <w:rsid w:val="001B2C0E"/>
    <w:rsid w:val="00613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AD"/>
  </w:style>
  <w:style w:type="paragraph" w:styleId="1">
    <w:name w:val="heading 1"/>
    <w:basedOn w:val="a"/>
    <w:link w:val="10"/>
    <w:uiPriority w:val="9"/>
    <w:qFormat/>
    <w:rsid w:val="00036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368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8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368C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368CB"/>
    <w:rPr>
      <w:color w:val="0000FF"/>
      <w:u w:val="single"/>
    </w:rPr>
  </w:style>
  <w:style w:type="paragraph" w:styleId="a4">
    <w:name w:val="Normal (Web)"/>
    <w:basedOn w:val="a"/>
    <w:uiPriority w:val="99"/>
    <w:unhideWhenUsed/>
    <w:rsid w:val="000368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79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30490.0/" TargetMode="External"/><Relationship Id="rId18" Type="http://schemas.openxmlformats.org/officeDocument/2006/relationships/hyperlink" Target="garantf1://12012604.7811/" TargetMode="External"/><Relationship Id="rId26" Type="http://schemas.openxmlformats.org/officeDocument/2006/relationships/hyperlink" Target="garantf1://71137740.19/" TargetMode="External"/><Relationship Id="rId39" Type="http://schemas.openxmlformats.org/officeDocument/2006/relationships/hyperlink" Target="garantf1://10064072.296/" TargetMode="External"/><Relationship Id="rId21" Type="http://schemas.openxmlformats.org/officeDocument/2006/relationships/hyperlink" Target="garantf1://12012604.78111/" TargetMode="External"/><Relationship Id="rId34" Type="http://schemas.openxmlformats.org/officeDocument/2006/relationships/hyperlink" Target="garantf1://12079125.1000/" TargetMode="External"/><Relationship Id="rId42" Type="http://schemas.openxmlformats.org/officeDocument/2006/relationships/hyperlink" Target="http://www.lgcsznsar.ru/documents/federalnoe-zakonodatelstvo/federalnyy-zakon-ot-03-11-2006-g-174-fz-ob-avtonomnykh-uchrezhdeniyakh.php" TargetMode="External"/><Relationship Id="rId47" Type="http://schemas.openxmlformats.org/officeDocument/2006/relationships/hyperlink" Target="http://www.lgcsznsar.ru/documents/federalnoe-zakonodatelstvo/federalnyy-zakon-ot-03-11-2006-g-174-fz-ob-avtonomnykh-uchrezhdeniyakh.php" TargetMode="External"/><Relationship Id="rId50" Type="http://schemas.openxmlformats.org/officeDocument/2006/relationships/hyperlink" Target="garantf1://70681534.0/" TargetMode="External"/><Relationship Id="rId55" Type="http://schemas.openxmlformats.org/officeDocument/2006/relationships/hyperlink" Target="garantf1://12085475.0/" TargetMode="External"/><Relationship Id="rId63" Type="http://schemas.openxmlformats.org/officeDocument/2006/relationships/hyperlink" Target="garantf1://71354372.1000/" TargetMode="External"/><Relationship Id="rId68" Type="http://schemas.openxmlformats.org/officeDocument/2006/relationships/hyperlink" Target="http://www.lgcsznsar.ru/documents/federalnoe-zakonodatelstvo/federalnyy-zakon-ot-03-11-2006-g-174-fz-ob-avtonomnykh-uchrezhdeniyakh.php" TargetMode="External"/><Relationship Id="rId76" Type="http://schemas.openxmlformats.org/officeDocument/2006/relationships/hyperlink" Target="http://www.lgcsznsar.ru/documents/federalnoe-zakonodatelstvo/federalnyy-zakon-ot-03-11-2006-g-174-fz-ob-avtonomnykh-uchrezhdeniyakh.php" TargetMode="External"/><Relationship Id="rId84" Type="http://schemas.openxmlformats.org/officeDocument/2006/relationships/hyperlink" Target="http://www.lgcsznsar.ru/documents/federalnoe-zakonodatelstvo/federalnyy-zakon-ot-03-11-2006-g-174-fz-ob-avtonomnykh-uchrezhdeniyakh.php" TargetMode="External"/><Relationship Id="rId89" Type="http://schemas.openxmlformats.org/officeDocument/2006/relationships/hyperlink" Target="http://www.lgcsznsar.ru/documents/federalnoe-zakonodatelstvo/federalnyy-zakon-ot-03-11-2006-g-174-fz-ob-avtonomnykh-uchrezhdeniyakh.php" TargetMode="External"/><Relationship Id="rId7" Type="http://schemas.openxmlformats.org/officeDocument/2006/relationships/hyperlink" Target="http://www.lgcsznsar.ru/documents/federalnoe-zakonodatelstvo/federalnyy-zakon-ot-03-11-2006-g-174-fz-ob-avtonomnykh-uchrezhdeniyakh.php" TargetMode="External"/><Relationship Id="rId71" Type="http://schemas.openxmlformats.org/officeDocument/2006/relationships/hyperlink" Target="http://www.lgcsznsar.ru/documents/federalnoe-zakonodatelstvo/federalnyy-zakon-ot-03-11-2006-g-174-fz-ob-avtonomnykh-uchrezhdeniyakh.php"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57646015.23/" TargetMode="External"/><Relationship Id="rId29" Type="http://schemas.openxmlformats.org/officeDocument/2006/relationships/hyperlink" Target="http://www.lgcsznsar.ru/documents/federalnoe-zakonodatelstvo/federalnyy-zakon-ot-03-11-2006-g-174-fz-ob-avtonomnykh-uchrezhdeniyakh.php" TargetMode="External"/><Relationship Id="rId11" Type="http://schemas.openxmlformats.org/officeDocument/2006/relationships/hyperlink" Target="http://www.lgcsznsar.ru/documents/federalnoe-zakonodatelstvo/federalnyy-zakon-ot-03-11-2006-g-174-fz-ob-avtonomnykh-uchrezhdeniyakh.php" TargetMode="External"/><Relationship Id="rId24" Type="http://schemas.openxmlformats.org/officeDocument/2006/relationships/hyperlink" Target="garantf1://98986.1000/" TargetMode="External"/><Relationship Id="rId32" Type="http://schemas.openxmlformats.org/officeDocument/2006/relationships/hyperlink" Target="http://www.lgcsznsar.ru/documents/federalnoe-zakonodatelstvo/federalnyy-zakon-ot-03-11-2006-g-174-fz-ob-avtonomnykh-uchrezhdeniyakh.php" TargetMode="External"/><Relationship Id="rId37" Type="http://schemas.openxmlformats.org/officeDocument/2006/relationships/hyperlink" Target="http://www.lgcsznsar.ru/documents/federalnoe-zakonodatelstvo/federalnyy-zakon-ot-03-11-2006-g-174-fz-ob-avtonomnykh-uchrezhdeniyakh.php" TargetMode="External"/><Relationship Id="rId40" Type="http://schemas.openxmlformats.org/officeDocument/2006/relationships/hyperlink" Target="http://www.lgcsznsar.ru/documents/federalnoe-zakonodatelstvo/federalnyy-zakon-ot-03-11-2006-g-174-fz-ob-avtonomnykh-uchrezhdeniyakh.php" TargetMode="External"/><Relationship Id="rId45" Type="http://schemas.openxmlformats.org/officeDocument/2006/relationships/hyperlink" Target="http://www.lgcsznsar.ru/documents/federalnoe-zakonodatelstvo/federalnyy-zakon-ot-03-11-2006-g-174-fz-ob-avtonomnykh-uchrezhdeniyakh.php" TargetMode="External"/><Relationship Id="rId53" Type="http://schemas.openxmlformats.org/officeDocument/2006/relationships/hyperlink" Target="garantf1://12053855.1000/" TargetMode="External"/><Relationship Id="rId58" Type="http://schemas.openxmlformats.org/officeDocument/2006/relationships/hyperlink" Target="garantf1://91965.1000/" TargetMode="External"/><Relationship Id="rId66" Type="http://schemas.openxmlformats.org/officeDocument/2006/relationships/hyperlink" Target="http://www.lgcsznsar.ru/documents/federalnoe-zakonodatelstvo/federalnyy-zakon-ot-03-11-2006-g-174-fz-ob-avtonomnykh-uchrezhdeniyakh.php" TargetMode="External"/><Relationship Id="rId74" Type="http://schemas.openxmlformats.org/officeDocument/2006/relationships/hyperlink" Target="http://www.lgcsznsar.ru/documents/federalnoe-zakonodatelstvo/federalnyy-zakon-ot-03-11-2006-g-174-fz-ob-avtonomnykh-uchrezhdeniyakh.php" TargetMode="External"/><Relationship Id="rId79" Type="http://schemas.openxmlformats.org/officeDocument/2006/relationships/hyperlink" Target="http://www.lgcsznsar.ru/documents/federalnoe-zakonodatelstvo/federalnyy-zakon-ot-03-11-2006-g-174-fz-ob-avtonomnykh-uchrezhdeniyakh.php" TargetMode="External"/><Relationship Id="rId87" Type="http://schemas.openxmlformats.org/officeDocument/2006/relationships/hyperlink" Target="garantf1://10064072.57/" TargetMode="External"/><Relationship Id="rId5" Type="http://schemas.openxmlformats.org/officeDocument/2006/relationships/hyperlink" Target="garantf1://10064072.123216/" TargetMode="External"/><Relationship Id="rId61" Type="http://schemas.openxmlformats.org/officeDocument/2006/relationships/hyperlink" Target="http://www.lgcsznsar.ru/documents/federalnoe-zakonodatelstvo/federalnyy-zakon-ot-03-11-2006-g-174-fz-ob-avtonomnykh-uchrezhdeniyakh.php" TargetMode="External"/><Relationship Id="rId82" Type="http://schemas.openxmlformats.org/officeDocument/2006/relationships/hyperlink" Target="http://www.lgcsznsar.ru/documents/federalnoe-zakonodatelstvo/federalnyy-zakon-ot-03-11-2006-g-174-fz-ob-avtonomnykh-uchrezhdeniyakh.php" TargetMode="External"/><Relationship Id="rId90" Type="http://schemas.openxmlformats.org/officeDocument/2006/relationships/hyperlink" Target="garantf1://12075589.230093/" TargetMode="External"/><Relationship Id="rId19" Type="http://schemas.openxmlformats.org/officeDocument/2006/relationships/hyperlink" Target="http://www.lgcsznsar.ru/documents/federalnoe-zakonodatelstvo/federalnyy-zakon-ot-03-11-2006-g-174-fz-ob-avtonomnykh-uchrezhdeniyakh.php" TargetMode="External"/><Relationship Id="rId14" Type="http://schemas.openxmlformats.org/officeDocument/2006/relationships/hyperlink" Target="garantf1://12012604.7802/" TargetMode="External"/><Relationship Id="rId22" Type="http://schemas.openxmlformats.org/officeDocument/2006/relationships/hyperlink" Target="garantf1://12012604.7802/" TargetMode="External"/><Relationship Id="rId27" Type="http://schemas.openxmlformats.org/officeDocument/2006/relationships/hyperlink" Target="garantf1://12012604.78111/" TargetMode="External"/><Relationship Id="rId30" Type="http://schemas.openxmlformats.org/officeDocument/2006/relationships/hyperlink" Target="garantf1://12075589.30020/" TargetMode="External"/><Relationship Id="rId35" Type="http://schemas.openxmlformats.org/officeDocument/2006/relationships/hyperlink" Target="garantf1://12075589.230015/" TargetMode="External"/><Relationship Id="rId43" Type="http://schemas.openxmlformats.org/officeDocument/2006/relationships/hyperlink" Target="garantf1://11901341.0/" TargetMode="External"/><Relationship Id="rId48" Type="http://schemas.openxmlformats.org/officeDocument/2006/relationships/hyperlink" Target="garantf1://71303712.116201/" TargetMode="External"/><Relationship Id="rId56" Type="http://schemas.openxmlformats.org/officeDocument/2006/relationships/hyperlink" Target="garantf1://10064072.6001/" TargetMode="External"/><Relationship Id="rId64" Type="http://schemas.openxmlformats.org/officeDocument/2006/relationships/hyperlink" Target="http://www.lgcsznsar.ru/documents/federalnoe-zakonodatelstvo/federalnyy-zakon-ot-03-11-2006-g-174-fz-ob-avtonomnykh-uchrezhdeniyakh.php" TargetMode="External"/><Relationship Id="rId69" Type="http://schemas.openxmlformats.org/officeDocument/2006/relationships/hyperlink" Target="http://www.lgcsznsar.ru/documents/federalnoe-zakonodatelstvo/federalnyy-zakon-ot-03-11-2006-g-174-fz-ob-avtonomnykh-uchrezhdeniyakh.php" TargetMode="External"/><Relationship Id="rId77" Type="http://schemas.openxmlformats.org/officeDocument/2006/relationships/hyperlink" Target="http://www.lgcsznsar.ru/documents/federalnoe-zakonodatelstvo/federalnyy-zakon-ot-03-11-2006-g-174-fz-ob-avtonomnykh-uchrezhdeniyakh.php" TargetMode="External"/><Relationship Id="rId8" Type="http://schemas.openxmlformats.org/officeDocument/2006/relationships/hyperlink" Target="garantf1://12086225.1000/" TargetMode="External"/><Relationship Id="rId51" Type="http://schemas.openxmlformats.org/officeDocument/2006/relationships/hyperlink" Target="garantf1://98885.402/" TargetMode="External"/><Relationship Id="rId72" Type="http://schemas.openxmlformats.org/officeDocument/2006/relationships/hyperlink" Target="http://www.lgcsznsar.ru/documents/federalnoe-zakonodatelstvo/federalnyy-zakon-ot-03-11-2006-g-174-fz-ob-avtonomnykh-uchrezhdeniyakh.php" TargetMode="External"/><Relationship Id="rId80" Type="http://schemas.openxmlformats.org/officeDocument/2006/relationships/hyperlink" Target="http://www.lgcsznsar.ru/documents/federalnoe-zakonodatelstvo/federalnyy-zakon-ot-03-11-2006-g-174-fz-ob-avtonomnykh-uchrezhdeniyakh.php" TargetMode="External"/><Relationship Id="rId85" Type="http://schemas.openxmlformats.org/officeDocument/2006/relationships/hyperlink" Target="http://www.lgcsznsar.ru/documents/federalnoe-zakonodatelstvo/federalnyy-zakon-ot-03-11-2006-g-174-fz-ob-avtonomnykh-uchrezhdeniyakh.php"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70008668.1000/" TargetMode="External"/><Relationship Id="rId17" Type="http://schemas.openxmlformats.org/officeDocument/2006/relationships/hyperlink" Target="http://www.lgcsznsar.ru/documents/federalnoe-zakonodatelstvo/federalnyy-zakon-ot-03-11-2006-g-174-fz-ob-avtonomnykh-uchrezhdeniyakh.php" TargetMode="External"/><Relationship Id="rId25" Type="http://schemas.openxmlformats.org/officeDocument/2006/relationships/hyperlink" Target="garantf1://12012604.7811/" TargetMode="External"/><Relationship Id="rId33" Type="http://schemas.openxmlformats.org/officeDocument/2006/relationships/hyperlink" Target="garantf1://12056598.1000/" TargetMode="External"/><Relationship Id="rId38" Type="http://schemas.openxmlformats.org/officeDocument/2006/relationships/hyperlink" Target="garantf1://12088232.1000/" TargetMode="External"/><Relationship Id="rId46" Type="http://schemas.openxmlformats.org/officeDocument/2006/relationships/hyperlink" Target="http://www.lgcsznsar.ru/documents/federalnoe-zakonodatelstvo/federalnyy-zakon-ot-03-11-2006-g-174-fz-ob-avtonomnykh-uchrezhdeniyakh.php" TargetMode="External"/><Relationship Id="rId59" Type="http://schemas.openxmlformats.org/officeDocument/2006/relationships/hyperlink" Target="garantf1://71303712.116201/" TargetMode="External"/><Relationship Id="rId67" Type="http://schemas.openxmlformats.org/officeDocument/2006/relationships/hyperlink" Target="http://www.lgcsznsar.ru/documents/federalnoe-zakonodatelstvo/federalnyy-zakon-ot-03-11-2006-g-174-fz-ob-avtonomnykh-uchrezhdeniyakh.php" TargetMode="External"/><Relationship Id="rId20" Type="http://schemas.openxmlformats.org/officeDocument/2006/relationships/hyperlink" Target="garantf1://12012604.7811/" TargetMode="External"/><Relationship Id="rId41" Type="http://schemas.openxmlformats.org/officeDocument/2006/relationships/hyperlink" Target="garantf1://98904.0/" TargetMode="External"/><Relationship Id="rId54" Type="http://schemas.openxmlformats.org/officeDocument/2006/relationships/hyperlink" Target="garantf1://12075589.230043/" TargetMode="External"/><Relationship Id="rId62" Type="http://schemas.openxmlformats.org/officeDocument/2006/relationships/hyperlink" Target="http://www.lgcsznsar.ru/documents/federalnoe-zakonodatelstvo/federalnyy-zakon-ot-03-11-2006-g-174-fz-ob-avtonomnykh-uchrezhdeniyakh.php" TargetMode="External"/><Relationship Id="rId70" Type="http://schemas.openxmlformats.org/officeDocument/2006/relationships/hyperlink" Target="http://www.lgcsznsar.ru/documents/federalnoe-zakonodatelstvo/federalnyy-zakon-ot-03-11-2006-g-174-fz-ob-avtonomnykh-uchrezhdeniyakh.php" TargetMode="External"/><Relationship Id="rId75" Type="http://schemas.openxmlformats.org/officeDocument/2006/relationships/hyperlink" Target="http://www.lgcsznsar.ru/documents/federalnoe-zakonodatelstvo/federalnyy-zakon-ot-03-11-2006-g-174-fz-ob-avtonomnykh-uchrezhdeniyakh.php" TargetMode="External"/><Relationship Id="rId83" Type="http://schemas.openxmlformats.org/officeDocument/2006/relationships/hyperlink" Target="http://www.lgcsznsar.ru/documents/federalnoe-zakonodatelstvo/federalnyy-zakon-ot-03-11-2006-g-174-fz-ob-avtonomnykh-uchrezhdeniyakh.php" TargetMode="External"/><Relationship Id="rId88" Type="http://schemas.openxmlformats.org/officeDocument/2006/relationships/hyperlink" Target="garantf1://10064072.61/" TargetMode="External"/><Relationship Id="rId91" Type="http://schemas.openxmlformats.org/officeDocument/2006/relationships/hyperlink" Target="garantf1://190157.0/" TargetMode="External"/><Relationship Id="rId1" Type="http://schemas.openxmlformats.org/officeDocument/2006/relationships/styles" Target="styles.xml"/><Relationship Id="rId6" Type="http://schemas.openxmlformats.org/officeDocument/2006/relationships/hyperlink" Target="http://www.lgcsznsar.ru/documents/federalnoe-zakonodatelstvo/federalnyy-zakon-ot-03-11-2006-g-174-fz-ob-avtonomnykh-uchrezhdeniyakh.php" TargetMode="External"/><Relationship Id="rId15" Type="http://schemas.openxmlformats.org/officeDocument/2006/relationships/hyperlink" Target="garantf1://12012604.78111/" TargetMode="External"/><Relationship Id="rId23" Type="http://schemas.openxmlformats.org/officeDocument/2006/relationships/hyperlink" Target="garantf1://71195404.23/" TargetMode="External"/><Relationship Id="rId28" Type="http://schemas.openxmlformats.org/officeDocument/2006/relationships/hyperlink" Target="garantf1://12012604.7802/" TargetMode="External"/><Relationship Id="rId36" Type="http://schemas.openxmlformats.org/officeDocument/2006/relationships/hyperlink" Target="garantf1://12079173.1000/" TargetMode="External"/><Relationship Id="rId49" Type="http://schemas.openxmlformats.org/officeDocument/2006/relationships/hyperlink" Target="garantf1://70681534.0/" TargetMode="External"/><Relationship Id="rId57" Type="http://schemas.openxmlformats.org/officeDocument/2006/relationships/hyperlink" Target="garantf1://10064072.6002/" TargetMode="External"/><Relationship Id="rId10" Type="http://schemas.openxmlformats.org/officeDocument/2006/relationships/hyperlink" Target="http://www.lgcsznsar.ru/documents/federalnoe-zakonodatelstvo/federalnyy-zakon-ot-03-11-2006-g-174-fz-ob-avtonomnykh-uchrezhdeniyakh.php" TargetMode="External"/><Relationship Id="rId31" Type="http://schemas.openxmlformats.org/officeDocument/2006/relationships/hyperlink" Target="garantf1://71274160.1000/" TargetMode="External"/><Relationship Id="rId44" Type="http://schemas.openxmlformats.org/officeDocument/2006/relationships/hyperlink" Target="http://www.lgcsznsar.ru/documents/federalnoe-zakonodatelstvo/federalnyy-zakon-ot-03-11-2006-g-174-fz-ob-avtonomnykh-uchrezhdeniyakh.php" TargetMode="External"/><Relationship Id="rId52" Type="http://schemas.openxmlformats.org/officeDocument/2006/relationships/hyperlink" Target="garantf1://98885.402/" TargetMode="External"/><Relationship Id="rId60" Type="http://schemas.openxmlformats.org/officeDocument/2006/relationships/hyperlink" Target="garantf1://10005879.44/" TargetMode="External"/><Relationship Id="rId65" Type="http://schemas.openxmlformats.org/officeDocument/2006/relationships/hyperlink" Target="http://www.lgcsznsar.ru/documents/federalnoe-zakonodatelstvo/federalnyy-zakon-ot-03-11-2006-g-174-fz-ob-avtonomnykh-uchrezhdeniyakh.php" TargetMode="External"/><Relationship Id="rId73" Type="http://schemas.openxmlformats.org/officeDocument/2006/relationships/hyperlink" Target="http://www.lgcsznsar.ru/documents/federalnoe-zakonodatelstvo/federalnyy-zakon-ot-03-11-2006-g-174-fz-ob-avtonomnykh-uchrezhdeniyakh.php" TargetMode="External"/><Relationship Id="rId78" Type="http://schemas.openxmlformats.org/officeDocument/2006/relationships/hyperlink" Target="http://www.lgcsznsar.ru/documents/federalnoe-zakonodatelstvo/federalnyy-zakon-ot-03-11-2006-g-174-fz-ob-avtonomnykh-uchrezhdeniyakh.php" TargetMode="External"/><Relationship Id="rId81" Type="http://schemas.openxmlformats.org/officeDocument/2006/relationships/hyperlink" Target="http://www.lgcsznsar.ru/documents/federalnoe-zakonodatelstvo/federalnyy-zakon-ot-03-11-2006-g-174-fz-ob-avtonomnykh-uchrezhdeniyakh.php" TargetMode="External"/><Relationship Id="rId86" Type="http://schemas.openxmlformats.org/officeDocument/2006/relationships/hyperlink" Target="http://www.lgcsznsar.ru/documents/federalnoe-zakonodatelstvo/federalnyy-zakon-ot-03-11-2006-g-174-fz-ob-avtonomnykh-uchrezhdeniyakh.php" TargetMode="External"/><Relationship Id="rId4" Type="http://schemas.openxmlformats.org/officeDocument/2006/relationships/hyperlink" Target="garantf1://90157.0/" TargetMode="External"/><Relationship Id="rId9" Type="http://schemas.openxmlformats.org/officeDocument/2006/relationships/hyperlink" Target="garantf1://7020675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11438</Words>
  <Characters>65201</Characters>
  <Application>Microsoft Office Word</Application>
  <DocSecurity>0</DocSecurity>
  <Lines>543</Lines>
  <Paragraphs>152</Paragraphs>
  <ScaleCrop>false</ScaleCrop>
  <Company/>
  <LinksUpToDate>false</LinksUpToDate>
  <CharactersWithSpaces>76487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2020-10-03T08:14:00Z</dcterms:created>
  <dcterms:modified xsi:type="dcterms:W3CDTF">2020-10-03T08:14:00Z</dcterms:modified>
</cp:coreProperties>
</file>