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27F6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труда и социальной защиты РФ от 28 ноября 2014 г. N 954н</w:t>
        </w:r>
        <w:r>
          <w:rPr>
            <w:rStyle w:val="a4"/>
            <w:b w:val="0"/>
            <w:bCs w:val="0"/>
          </w:rPr>
          <w:br/>
          <w:t>"Об утверждении рекомендуемых норм питания при предоставлении социальных услуг в полустационарной форме социального обслуживания"</w:t>
        </w:r>
      </w:hyperlink>
    </w:p>
    <w:p w:rsidR="00000000" w:rsidRDefault="00AB27F6"/>
    <w:p w:rsidR="00000000" w:rsidRDefault="00AB27F6">
      <w:r>
        <w:t xml:space="preserve">В соответствии с </w:t>
      </w:r>
      <w:hyperlink r:id="rId6" w:history="1">
        <w:r>
          <w:rPr>
            <w:rStyle w:val="a4"/>
          </w:rPr>
          <w:t>подпунктом 5.2.97.3</w:t>
        </w:r>
      </w:hyperlink>
      <w:r>
        <w:t xml:space="preserve"> Положения о Министерстве труда и социальной защиты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</w:t>
      </w:r>
      <w:r>
        <w:t xml:space="preserve">тельства Российской Федерации от 19 июня 2012 г. N 610 (Собрание законодательства Российской Федерации, 2012, N 26, ст. 3528; 2013, N 22, ст. 2809; N 36, ст. 4578; N 37, ст. 4703; N 45, ст. 5822; N 46, ст. 5952; 2014, N 21, ст. 2710; N 26, ст. 3577; N 29, </w:t>
      </w:r>
      <w:r>
        <w:t>ст. 4160; N 32, ст. 4499; N 36, ст. 4868), приказываю:</w:t>
      </w:r>
    </w:p>
    <w:p w:rsidR="00000000" w:rsidRDefault="00AB27F6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рекомендуемые нормы</w:t>
        </w:r>
      </w:hyperlink>
      <w:r>
        <w:t xml:space="preserve"> питания при предоставлении социальных услуг в полустационарной форме социального обслуживания.</w:t>
      </w:r>
    </w:p>
    <w:p w:rsidR="00000000" w:rsidRDefault="00AB27F6">
      <w:bookmarkStart w:id="1" w:name="sub_2"/>
      <w:bookmarkEnd w:id="0"/>
      <w:r>
        <w:t xml:space="preserve">2. Настоящий приказ </w:t>
      </w:r>
      <w:r>
        <w:t>вступает в силу с 1 января 2015 года.</w:t>
      </w:r>
    </w:p>
    <w:bookmarkEnd w:id="1"/>
    <w:p w:rsidR="00000000" w:rsidRDefault="00AB27F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27F6">
            <w:pPr>
              <w:pStyle w:val="a6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27F6">
            <w:pPr>
              <w:pStyle w:val="a5"/>
              <w:jc w:val="right"/>
            </w:pPr>
            <w:r>
              <w:t>М.А. Топилин</w:t>
            </w:r>
          </w:p>
        </w:tc>
      </w:tr>
    </w:tbl>
    <w:p w:rsidR="00000000" w:rsidRDefault="00AB27F6"/>
    <w:p w:rsidR="00000000" w:rsidRDefault="00AB27F6">
      <w:pPr>
        <w:pStyle w:val="a6"/>
      </w:pPr>
      <w:r>
        <w:t>Зарегистрировано в Минюсте РФ 17 декабря 2014 г.</w:t>
      </w:r>
      <w:r>
        <w:br/>
        <w:t>Регистрационный N 35204</w:t>
      </w:r>
    </w:p>
    <w:p w:rsidR="00000000" w:rsidRDefault="00AB27F6"/>
    <w:p w:rsidR="00000000" w:rsidRDefault="00AB27F6">
      <w:pPr>
        <w:pStyle w:val="1"/>
      </w:pPr>
      <w:bookmarkStart w:id="2" w:name="sub_1000"/>
      <w:r>
        <w:t>Рекомендуемые нормы</w:t>
      </w:r>
      <w:r>
        <w:br/>
        <w:t>питания при предоставлении социальных услуг в полустационарной форме социального обслуж</w:t>
      </w:r>
      <w:r>
        <w:t>ивания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28 ноября 2014 г. N 954н)</w:t>
      </w:r>
    </w:p>
    <w:bookmarkEnd w:id="2"/>
    <w:p w:rsidR="00000000" w:rsidRDefault="00AB27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0"/>
        <w:gridCol w:w="4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Наименования продуктов питания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Количество продуктов в граммах (нетто) на одного человека в сутки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Хлеб (ржаной и пшеничный)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Мука пшеничная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Крахмал картофельный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Макаронные изделия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Крупы (рисовая, гречневая, пшенная, манная, овсяная); горох, фасоль, чечевица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Картофель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Овощи свежие (свекла, морковь, капус</w:t>
            </w:r>
            <w:r>
              <w:t>та белокочанная, лук репчатый, огурцы, помидоры, кабачки, баклажаны, перец сладкий, капуста цветная, капуста брокколи, тыква, фасоль зеленая стручковая и др.)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Овощи соленые, маринованные, консервированные (капуста, огурцы, горошек зеленый, фасоль, кук</w:t>
            </w:r>
            <w:r>
              <w:t>уруза)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Зелень (лук зеленый, петрушка, укроп)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Фрукты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Сухофрукты (курага, чернослив, изюм, компотная смесь)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Соки фруктовые, овощные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Говядина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Птица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Колбаса вареная, сосиски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lastRenderedPageBreak/>
              <w:t>Рыба, рыбопродукты, нерыбные продукты моря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Творог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Сыр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Яйцо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B27F6">
            <w:pPr>
              <w:pStyle w:val="a5"/>
              <w:jc w:val="center"/>
            </w:pPr>
            <w:r>
              <w:t>1 шт. - в неделю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Кисломолочные напитки (кефир, йогурт, ряженка, простокваша, ацидофилин)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Молоко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Масло сливочное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Масло растительное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Сметана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Сахар, варенье, печенье, кондитерские изделия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Чай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Кофе, какао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Дрожжи прессованные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Соль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Томат паста, томат-пюре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27F6">
            <w:pPr>
              <w:pStyle w:val="a6"/>
            </w:pPr>
            <w:r>
              <w:t>Шиповник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B27F6">
            <w:pPr>
              <w:pStyle w:val="a5"/>
              <w:jc w:val="center"/>
            </w:pPr>
            <w:r>
              <w:t>7</w:t>
            </w:r>
          </w:p>
        </w:tc>
      </w:tr>
    </w:tbl>
    <w:p w:rsidR="00AB27F6" w:rsidRDefault="00AB27F6"/>
    <w:sectPr w:rsidR="00AB27F6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372F"/>
    <w:rsid w:val="00AB27F6"/>
    <w:rsid w:val="00DD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57647045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092438&amp;sub=152973" TargetMode="External"/><Relationship Id="rId5" Type="http://schemas.openxmlformats.org/officeDocument/2006/relationships/hyperlink" Target="http://ivo.garant.ru/document?id=70713934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cvr</cp:lastModifiedBy>
  <cp:revision>2</cp:revision>
  <dcterms:created xsi:type="dcterms:W3CDTF">2018-12-13T21:05:00Z</dcterms:created>
  <dcterms:modified xsi:type="dcterms:W3CDTF">2018-12-13T21:05:00Z</dcterms:modified>
</cp:coreProperties>
</file>