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2E1B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17 ноября 2014 г. N 886н</w:t>
        </w:r>
        <w:r>
          <w:rPr>
            <w:rStyle w:val="a4"/>
            <w:b w:val="0"/>
            <w:bCs w:val="0"/>
          </w:rPr>
          <w:br/>
          <w:t>"Об утверждении Порядка размещения на офиц</w:t>
        </w:r>
        <w:r>
          <w:rPr>
            <w:rStyle w:val="a4"/>
            <w:b w:val="0"/>
            <w:bCs w:val="0"/>
          </w:rPr>
          <w:t>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</w:t>
        </w:r>
      </w:hyperlink>
    </w:p>
    <w:p w:rsidR="00000000" w:rsidRDefault="006D2E1B">
      <w:pPr>
        <w:pStyle w:val="ab"/>
      </w:pPr>
      <w:r>
        <w:t>С изменениями и дополнениями от:</w:t>
      </w:r>
    </w:p>
    <w:p w:rsidR="00000000" w:rsidRDefault="006D2E1B">
      <w:pPr>
        <w:pStyle w:val="a9"/>
      </w:pPr>
      <w:r>
        <w:t>30 марта 2018 г.</w:t>
      </w:r>
    </w:p>
    <w:p w:rsidR="00000000" w:rsidRDefault="006D2E1B"/>
    <w:p w:rsidR="00000000" w:rsidRDefault="006D2E1B">
      <w:r>
        <w:t xml:space="preserve">В соответствии с </w:t>
      </w:r>
      <w:hyperlink r:id="rId6" w:history="1">
        <w:r>
          <w:rPr>
            <w:rStyle w:val="a4"/>
          </w:rPr>
          <w:t>подпунктом 5.2.97(16)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3528; 2013, N 22, ст. 2809; N 36, ст. 4578; N 37, ст. 4703; N 45, ст. 5822; N 46, ст. 5952; 2014, </w:t>
      </w:r>
      <w:r>
        <w:t>N 21, ст. 2710; N 26, ст. 3577; N 29, ст. 4160; N 32, ст. 4499; N 36, ст. 4868), приказываю:</w:t>
      </w:r>
    </w:p>
    <w:p w:rsidR="00000000" w:rsidRDefault="006D2E1B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размещения на официальном сайте поставщика социальных услуг в информационно-телекоммуникационной се</w:t>
      </w:r>
      <w:r>
        <w:t>ти "Интернет" и обновления информации об этом поставщике (в том числе содержание указанной информации и форму ее предоставления).</w:t>
      </w:r>
    </w:p>
    <w:p w:rsidR="00000000" w:rsidRDefault="006D2E1B">
      <w:bookmarkStart w:id="1" w:name="sub_2"/>
      <w:bookmarkEnd w:id="0"/>
      <w:r>
        <w:t>2. Настоящий приказ вступает в силу с 1 января 2015 года.</w:t>
      </w:r>
    </w:p>
    <w:bookmarkEnd w:id="1"/>
    <w:p w:rsidR="00000000" w:rsidRDefault="006D2E1B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E1B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E1B">
            <w:pPr>
              <w:pStyle w:val="aa"/>
              <w:jc w:val="right"/>
            </w:pPr>
            <w:r>
              <w:t>М. Топилин</w:t>
            </w:r>
          </w:p>
        </w:tc>
      </w:tr>
    </w:tbl>
    <w:p w:rsidR="00000000" w:rsidRDefault="006D2E1B"/>
    <w:p w:rsidR="00000000" w:rsidRDefault="006D2E1B">
      <w:pPr>
        <w:pStyle w:val="ac"/>
      </w:pPr>
      <w:r>
        <w:t>Зарегистрировано в Минюсте РФ 2</w:t>
      </w:r>
      <w:r>
        <w:t xml:space="preserve"> декабря 2014 г.</w:t>
      </w:r>
    </w:p>
    <w:p w:rsidR="00000000" w:rsidRDefault="006D2E1B">
      <w:pPr>
        <w:pStyle w:val="ac"/>
      </w:pPr>
      <w:r>
        <w:t>Регистрационный N 35056</w:t>
      </w:r>
    </w:p>
    <w:p w:rsidR="00000000" w:rsidRDefault="006D2E1B"/>
    <w:p w:rsidR="00000000" w:rsidRDefault="006D2E1B">
      <w:pPr>
        <w:pStyle w:val="1"/>
      </w:pPr>
      <w:bookmarkStart w:id="2" w:name="sub_1000"/>
      <w:r>
        <w:t>Порядок</w:t>
      </w:r>
      <w:r>
        <w:br/>
        <w:t>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</w:t>
      </w:r>
      <w:r>
        <w:t>ии и форма ее предоставления)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17 ноября 2014 г. N 886н)</w:t>
      </w:r>
    </w:p>
    <w:bookmarkEnd w:id="2"/>
    <w:p w:rsidR="00000000" w:rsidRDefault="006D2E1B">
      <w:pPr>
        <w:pStyle w:val="ab"/>
      </w:pPr>
      <w:r>
        <w:t>С изменениями и дополнениями от:</w:t>
      </w:r>
    </w:p>
    <w:p w:rsidR="00000000" w:rsidRDefault="006D2E1B">
      <w:pPr>
        <w:pStyle w:val="a9"/>
      </w:pPr>
      <w:r>
        <w:t>30 марта 2018 г.</w:t>
      </w:r>
    </w:p>
    <w:p w:rsidR="00000000" w:rsidRDefault="006D2E1B"/>
    <w:p w:rsidR="00000000" w:rsidRDefault="006D2E1B">
      <w:bookmarkStart w:id="3" w:name="sub_1001"/>
      <w:r>
        <w:t>1. Настоящий Порядок определяет правила размещения</w:t>
      </w:r>
      <w:r>
        <w:t xml:space="preserve">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(далее соответственно - сет</w:t>
      </w:r>
      <w:r>
        <w:t>ь "Интернет", официальный сайт).</w:t>
      </w:r>
    </w:p>
    <w:p w:rsidR="00000000" w:rsidRDefault="006D2E1B">
      <w:bookmarkStart w:id="4" w:name="sub_1002"/>
      <w:bookmarkEnd w:id="3"/>
      <w:r>
        <w:t>2. Размещению на официальном сайте подлежит следующая информация о поставщике социальных услуг:</w:t>
      </w:r>
    </w:p>
    <w:p w:rsidR="00000000" w:rsidRDefault="006D2E1B">
      <w:bookmarkStart w:id="5" w:name="sub_10021"/>
      <w:bookmarkEnd w:id="4"/>
      <w:r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000000" w:rsidRDefault="006D2E1B">
      <w:bookmarkStart w:id="6" w:name="sub_10022"/>
      <w:bookmarkEnd w:id="5"/>
      <w:r>
        <w:t>2) об учредителе (учредителях) поставщика социальных услуг - организации социального обслуживания с указанием наиме</w:t>
      </w:r>
      <w:r>
        <w:t>нования, места его (их) нахождения, контактных телефонов и адресов электронной почты;</w:t>
      </w:r>
    </w:p>
    <w:p w:rsidR="00000000" w:rsidRDefault="006D2E1B">
      <w:bookmarkStart w:id="7" w:name="sub_10023"/>
      <w:bookmarkEnd w:id="6"/>
      <w:r>
        <w:t>3) о месте нахождения поставщика социальных услуг, его филиалах (при их наличии) с указанием адреса и схемы проезда;</w:t>
      </w:r>
    </w:p>
    <w:p w:rsidR="00000000" w:rsidRDefault="006D2E1B">
      <w:bookmarkStart w:id="8" w:name="sub_10024"/>
      <w:bookmarkEnd w:id="7"/>
      <w:r>
        <w:t>4) о режиме, граф</w:t>
      </w:r>
      <w:r>
        <w:t>ике работы с указанием дней и часов приема, перерыва на обед;</w:t>
      </w:r>
    </w:p>
    <w:p w:rsidR="00000000" w:rsidRDefault="006D2E1B">
      <w:bookmarkStart w:id="9" w:name="sub_10025"/>
      <w:bookmarkEnd w:id="8"/>
      <w: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000000" w:rsidRDefault="006D2E1B">
      <w:bookmarkStart w:id="10" w:name="sub_10026"/>
      <w:bookmarkEnd w:id="9"/>
      <w:r>
        <w:lastRenderedPageBreak/>
        <w:t>6) о руководит</w:t>
      </w:r>
      <w:r>
        <w:t>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000000" w:rsidRDefault="006D2E1B">
      <w:bookmarkStart w:id="11" w:name="sub_10027"/>
      <w:bookmarkEnd w:id="10"/>
      <w:r>
        <w:t>7) о структуре и об органах управления организации социального обслуживания с указа</w:t>
      </w:r>
      <w:r>
        <w:t>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</w:t>
      </w:r>
      <w:r>
        <w:t>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</w:t>
      </w:r>
      <w:r>
        <w:t>сия уровня образования, квалификации и опыта работы; о попечительском совете организации социального обслуживания;</w:t>
      </w:r>
    </w:p>
    <w:p w:rsidR="00000000" w:rsidRDefault="006D2E1B">
      <w:bookmarkStart w:id="12" w:name="sub_10028"/>
      <w:bookmarkEnd w:id="11"/>
      <w:r>
        <w:t>8) о материально-техническом обеспечении предоставления социальных услуг (наличии оборудованных помещений для предоставлени</w:t>
      </w:r>
      <w:r>
        <w:t>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000000" w:rsidRDefault="006D2E1B">
      <w:bookmarkStart w:id="13" w:name="sub_10029"/>
      <w:bookmarkEnd w:id="12"/>
      <w:r>
        <w:t>9) о форме социального обслуживания, в которой поставщик социальных услуг предоставляет социальные услуги (стационарной, полустационарной, на дому);</w:t>
      </w:r>
    </w:p>
    <w:p w:rsidR="00000000" w:rsidRDefault="006D2E1B">
      <w:bookmarkStart w:id="14" w:name="sub_100210"/>
      <w:bookmarkEnd w:id="13"/>
      <w:r>
        <w:t>10) о видах социальных услуг, предоставляемых поставщиком социальных ус</w:t>
      </w:r>
      <w:r>
        <w:t>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000000" w:rsidRDefault="006D2E1B">
      <w:bookmarkStart w:id="15" w:name="sub_100211"/>
      <w:bookmarkEnd w:id="14"/>
      <w:r>
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</w:t>
      </w:r>
      <w:r>
        <w:t>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</w:t>
      </w:r>
      <w:r>
        <w:t>можности получения социальных услуг бесплатно;</w:t>
      </w:r>
    </w:p>
    <w:p w:rsidR="00000000" w:rsidRDefault="006D2E1B">
      <w:bookmarkStart w:id="16" w:name="sub_100212"/>
      <w:bookmarkEnd w:id="15"/>
      <w: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</w:t>
      </w:r>
      <w:r>
        <w:t>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000000" w:rsidRDefault="006D2E1B">
      <w:bookmarkStart w:id="17" w:name="sub_100213"/>
      <w:bookmarkEnd w:id="16"/>
      <w:r>
        <w:t>1</w:t>
      </w:r>
      <w:r>
        <w:t>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</w:t>
      </w:r>
      <w:r>
        <w:t>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000000" w:rsidRDefault="006D2E1B">
      <w:bookmarkStart w:id="18" w:name="sub_100214"/>
      <w:bookmarkEnd w:id="17"/>
      <w:r>
        <w:t>14) об объеме предоставляемых социальных услуг за сч</w:t>
      </w:r>
      <w:r>
        <w:t>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000000" w:rsidRDefault="006D2E1B">
      <w:bookmarkStart w:id="19" w:name="sub_100215"/>
      <w:bookmarkEnd w:id="18"/>
      <w:r>
        <w:t>15) о наличии лицензий н</w:t>
      </w:r>
      <w:r>
        <w:t xml:space="preserve">а осуществление деятельности, подлежащей лицензированию в соответствии с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(с приложением электронного образа документов);</w:t>
      </w:r>
    </w:p>
    <w:p w:rsidR="00000000" w:rsidRDefault="006D2E1B">
      <w:bookmarkStart w:id="20" w:name="sub_100216"/>
      <w:bookmarkEnd w:id="19"/>
      <w:r>
        <w:t>16) о финансо</w:t>
      </w:r>
      <w:r>
        <w:t>во-хозяйственной деятельности (с приложением электронного образа плана финансово-хозяйственной деятельности);</w:t>
      </w:r>
    </w:p>
    <w:p w:rsidR="00000000" w:rsidRDefault="006D2E1B">
      <w:bookmarkStart w:id="21" w:name="sub_100217"/>
      <w:bookmarkEnd w:id="20"/>
      <w:r>
        <w:t>17) о правилах внутреннего распорядка для получателей социальных услуг, правилах внутреннего трудового распорядка, коллективно</w:t>
      </w:r>
      <w:r>
        <w:t>м договоре (с приложение электронного образа документов);</w:t>
      </w:r>
    </w:p>
    <w:p w:rsidR="00000000" w:rsidRDefault="006D2E1B">
      <w:bookmarkStart w:id="22" w:name="sub_100218"/>
      <w:bookmarkEnd w:id="21"/>
      <w:r>
        <w:lastRenderedPageBreak/>
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6D2E1B">
      <w:bookmarkStart w:id="23" w:name="sub_100219"/>
      <w:bookmarkEnd w:id="22"/>
      <w:r>
        <w:t>19</w:t>
      </w:r>
      <w:r>
        <w:t>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6D2E1B">
      <w:bookmarkStart w:id="24" w:name="sub_1003"/>
      <w:bookmarkEnd w:id="23"/>
      <w:r>
        <w:t>3. Организации со</w:t>
      </w:r>
      <w:r>
        <w:t>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000000" w:rsidRDefault="006D2E1B">
      <w:pPr>
        <w:pStyle w:val="a6"/>
        <w:rPr>
          <w:color w:val="000000"/>
          <w:sz w:val="16"/>
          <w:szCs w:val="16"/>
        </w:rPr>
      </w:pPr>
      <w:bookmarkStart w:id="25" w:name="sub_1004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6D2E1B">
      <w:pPr>
        <w:pStyle w:val="a7"/>
      </w:pPr>
      <w:r>
        <w:t xml:space="preserve">Пункт 4 изменен с 4 мая 2018 г. - </w:t>
      </w:r>
      <w:hyperlink r:id="rId9" w:history="1">
        <w:r>
          <w:rPr>
            <w:rStyle w:val="a4"/>
          </w:rPr>
          <w:t>Приказ</w:t>
        </w:r>
      </w:hyperlink>
      <w:r>
        <w:t xml:space="preserve"> Минтруда России от 30 марта 2018 г. N 202н</w:t>
      </w:r>
    </w:p>
    <w:p w:rsidR="00000000" w:rsidRDefault="006D2E1B">
      <w:pPr>
        <w:pStyle w:val="a7"/>
      </w:pPr>
      <w:hyperlink r:id="rId10" w:history="1">
        <w:r>
          <w:rPr>
            <w:rStyle w:val="a4"/>
          </w:rPr>
          <w:t>См. предыдущую редакцию</w:t>
        </w:r>
      </w:hyperlink>
    </w:p>
    <w:p w:rsidR="00000000" w:rsidRDefault="006D2E1B">
      <w:r>
        <w:t>4. Пользователю официального сайта предоставляется наглядная информация о стру</w:t>
      </w:r>
      <w:r>
        <w:t>ктуре официального сайта, включающая в себя ссылку на федеральную государственную информационную систему "</w:t>
      </w:r>
      <w:hyperlink r:id="rId11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(функций)", информацию о преимущест</w:t>
      </w:r>
      <w:r>
        <w:t xml:space="preserve">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"Об основах социального обслуживания граждан в Российской Федерации" полномочий в сфере социального обслуживания на территории субъекта Российской Федерации (далее - уполномоченный орган субъекта Российской Федерации)</w:t>
      </w:r>
      <w:r>
        <w:t>, организаций, которые находятся в ведении уполномоченного органа субъекта Российской Федерации и которым в соответствии с Федеральным законом "Об основах социального обслуживания граждан в Российской Федерации" предоставлены полномочия на признание гражда</w:t>
      </w:r>
      <w:r>
        <w:t>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и Министерства труда и социальной защиты Российской Федерации.</w:t>
      </w:r>
    </w:p>
    <w:p w:rsidR="00000000" w:rsidRDefault="006D2E1B">
      <w:bookmarkStart w:id="26" w:name="sub_1005"/>
      <w:r>
        <w:t>5. Размещ</w:t>
      </w:r>
      <w:r>
        <w:t>ение информации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</w:t>
      </w:r>
      <w:r>
        <w:t>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000000" w:rsidRDefault="006D2E1B">
      <w:bookmarkStart w:id="27" w:name="sub_1006"/>
      <w:bookmarkEnd w:id="26"/>
      <w:r>
        <w:t>6. При размещении информации о поставщике с</w:t>
      </w:r>
      <w:r>
        <w:t xml:space="preserve">оциальных услуг на официальном сайте и ее обновлении обеспечивается соблюдение требований </w:t>
      </w:r>
      <w:hyperlink r:id="rId1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000000" w:rsidRDefault="006D2E1B">
      <w:bookmarkStart w:id="28" w:name="sub_1007"/>
      <w:bookmarkEnd w:id="27"/>
      <w:r>
        <w:t xml:space="preserve">7. Информация о поставщике </w:t>
      </w:r>
      <w:r>
        <w:t>социальных услуг размещается на официальном сайте в текстовой и (или) табличной формах, а также в форме электронного образа копий документов.</w:t>
      </w:r>
    </w:p>
    <w:p w:rsidR="00000000" w:rsidRDefault="006D2E1B">
      <w:bookmarkStart w:id="29" w:name="sub_1008"/>
      <w:bookmarkEnd w:id="28"/>
      <w:r>
        <w:t xml:space="preserve">8. Информация о поставщике социальных услуг подлежит размещению на официальном сайте и обновлению </w:t>
      </w:r>
      <w:r>
        <w:t>в течение десяти рабочих дней со дня ее создания, получения или внесения соответствующих изменений.</w:t>
      </w:r>
    </w:p>
    <w:p w:rsidR="00000000" w:rsidRDefault="006D2E1B">
      <w:bookmarkStart w:id="30" w:name="sub_1009"/>
      <w:bookmarkEnd w:id="29"/>
      <w: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000000" w:rsidRDefault="006D2E1B">
      <w:bookmarkStart w:id="31" w:name="sub_10091"/>
      <w:bookmarkEnd w:id="30"/>
      <w: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000000" w:rsidRDefault="006D2E1B">
      <w:bookmarkStart w:id="32" w:name="sub_10092"/>
      <w:bookmarkEnd w:id="31"/>
      <w:r>
        <w:t>2) возможность копирования информации на резервный носитель, обеспечивающий ее восста</w:t>
      </w:r>
      <w:r>
        <w:t>новление;</w:t>
      </w:r>
    </w:p>
    <w:p w:rsidR="00000000" w:rsidRDefault="006D2E1B">
      <w:bookmarkStart w:id="33" w:name="sub_10093"/>
      <w:bookmarkEnd w:id="32"/>
      <w:r>
        <w:t>3) защиту от несанкционированного копирования авторских материалов;</w:t>
      </w:r>
    </w:p>
    <w:p w:rsidR="00000000" w:rsidRDefault="006D2E1B">
      <w:bookmarkStart w:id="34" w:name="sub_10094"/>
      <w:bookmarkEnd w:id="33"/>
      <w:r>
        <w:t>4)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000000" w:rsidRDefault="006D2E1B">
      <w:bookmarkStart w:id="35" w:name="sub_1010"/>
      <w:bookmarkEnd w:id="34"/>
      <w:r>
        <w:t xml:space="preserve">10. Информация о поставщике социальных услуг на официальном сайте размещается на </w:t>
      </w:r>
      <w:r>
        <w:lastRenderedPageBreak/>
        <w:t>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000000" w:rsidRDefault="006D2E1B">
      <w:bookmarkStart w:id="36" w:name="sub_1011"/>
      <w:bookmarkEnd w:id="35"/>
      <w:r>
        <w:t xml:space="preserve">11. </w:t>
      </w:r>
      <w:r>
        <w:t>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bookmarkEnd w:id="36"/>
    <w:p w:rsidR="006D2E1B" w:rsidRDefault="006D2E1B"/>
    <w:sectPr w:rsidR="006D2E1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0313"/>
    <w:rsid w:val="006D2E1B"/>
    <w:rsid w:val="00A7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5475&amp;sub=12" TargetMode="External"/><Relationship Id="rId13" Type="http://schemas.openxmlformats.org/officeDocument/2006/relationships/hyperlink" Target="http://ivo.garant.ru/document?id=12048567&amp;sub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092438&amp;sub=0" TargetMode="External"/><Relationship Id="rId12" Type="http://schemas.openxmlformats.org/officeDocument/2006/relationships/hyperlink" Target="http://ivo.garant.ru/document?id=70452648&amp;sub=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092438&amp;sub=1529716" TargetMode="External"/><Relationship Id="rId11" Type="http://schemas.openxmlformats.org/officeDocument/2006/relationships/hyperlink" Target="http://ivo.garant.ru/document?id=890941&amp;sub=2770" TargetMode="External"/><Relationship Id="rId5" Type="http://schemas.openxmlformats.org/officeDocument/2006/relationships/hyperlink" Target="http://ivo.garant.ru/document?id=70700362&amp;sub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7563164&amp;sub=1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829868&amp;sub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1663</Words>
  <Characters>9484</Characters>
  <Application>Microsoft Office Word</Application>
  <DocSecurity>0</DocSecurity>
  <Lines>79</Lines>
  <Paragraphs>22</Paragraphs>
  <ScaleCrop>false</ScaleCrop>
  <Company>НПП "Гарант-Сервис"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cvr</cp:lastModifiedBy>
  <cp:revision>2</cp:revision>
  <dcterms:created xsi:type="dcterms:W3CDTF">2018-12-13T20:34:00Z</dcterms:created>
  <dcterms:modified xsi:type="dcterms:W3CDTF">2018-12-13T20:34:00Z</dcterms:modified>
</cp:coreProperties>
</file>