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B2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30 июня 2014 г. N 425н</w:t>
        </w:r>
        <w:r>
          <w:rPr>
            <w:rStyle w:val="a4"/>
            <w:b w:val="0"/>
            <w:bCs w:val="0"/>
          </w:rPr>
          <w:br/>
          <w:t>"Об утверждении Примерного положения о попечительском совете организации социального обслуживания"</w:t>
        </w:r>
      </w:hyperlink>
    </w:p>
    <w:p w:rsidR="00000000" w:rsidRDefault="00262B29"/>
    <w:p w:rsidR="00000000" w:rsidRDefault="00262B29">
      <w:r>
        <w:t xml:space="preserve">В соответствии с </w:t>
      </w:r>
      <w:hyperlink r:id="rId6" w:history="1">
        <w:r>
          <w:rPr>
            <w:rStyle w:val="a4"/>
          </w:rPr>
          <w:t>пунктом 15 части 2 статьи 7</w:t>
        </w:r>
      </w:hyperlink>
      <w:r>
        <w:t xml:space="preserve">, </w:t>
      </w:r>
      <w:hyperlink r:id="rId7" w:history="1">
        <w:r>
          <w:rPr>
            <w:rStyle w:val="a4"/>
          </w:rPr>
          <w:t>частью 4 статьи 23</w:t>
        </w:r>
      </w:hyperlink>
      <w:r>
        <w:t xml:space="preserve"> Федерального закона от 28 декабря 2013 г. N 442-ФЗ "Об основах социального обсл</w:t>
      </w:r>
      <w:r>
        <w:t xml:space="preserve">уживания граждан в Российской Федерации" (Собрание законодательства Российской Федерации, 2013, N 52, ст. 7007) и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Министерстве труда и социальной защиты Российской Федерации, утв</w:t>
      </w:r>
      <w:r>
        <w:t xml:space="preserve">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3528; 2013, N 22, ст. 2809; N 36, ст. 4578; </w:t>
      </w:r>
      <w:r>
        <w:t>N 37, ст. 4703; N 45, ст. 5822; N 46, ст. 5952; 2014, N 21, ст. 2710), приказываю:</w:t>
      </w:r>
    </w:p>
    <w:p w:rsidR="00000000" w:rsidRDefault="00262B29">
      <w:bookmarkStart w:id="0" w:name="sub_1"/>
      <w:r>
        <w:t xml:space="preserve">1.Утвердить Примерное положение о попечительском совете организации социального обслуживания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62B29">
      <w:bookmarkStart w:id="1" w:name="sub_2"/>
      <w:bookmarkEnd w:id="0"/>
      <w:r>
        <w:t>2. Настоящий прика</w:t>
      </w:r>
      <w:r>
        <w:t>з вступает в силу с 1 января 2015 года.</w:t>
      </w:r>
    </w:p>
    <w:bookmarkEnd w:id="1"/>
    <w:p w:rsidR="00000000" w:rsidRDefault="00262B2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2B29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2B29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262B29"/>
    <w:p w:rsidR="00000000" w:rsidRDefault="00262B29">
      <w:pPr>
        <w:pStyle w:val="a6"/>
      </w:pPr>
      <w:r>
        <w:t>Зарегистрировано в Минюсте РФ 31 июля 2014 г.</w:t>
      </w:r>
    </w:p>
    <w:p w:rsidR="00000000" w:rsidRDefault="00262B29">
      <w:pPr>
        <w:pStyle w:val="a6"/>
      </w:pPr>
      <w:r>
        <w:t>Регистрационный N 33371</w:t>
      </w:r>
    </w:p>
    <w:p w:rsidR="00000000" w:rsidRDefault="00262B29"/>
    <w:p w:rsidR="00000000" w:rsidRDefault="00262B29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30 июня 2014 г. N 4</w:t>
      </w:r>
      <w:r>
        <w:rPr>
          <w:rStyle w:val="a3"/>
        </w:rPr>
        <w:t>25н</w:t>
      </w:r>
    </w:p>
    <w:bookmarkEnd w:id="2"/>
    <w:p w:rsidR="00000000" w:rsidRDefault="00262B29"/>
    <w:p w:rsidR="00000000" w:rsidRDefault="00262B29">
      <w:pPr>
        <w:pStyle w:val="1"/>
      </w:pPr>
      <w:r>
        <w:t>Примерное положение о попечительском совете организации социального обслуживания</w:t>
      </w:r>
    </w:p>
    <w:p w:rsidR="00000000" w:rsidRDefault="00262B29"/>
    <w:p w:rsidR="00000000" w:rsidRDefault="00262B29">
      <w:bookmarkStart w:id="3" w:name="sub_1001"/>
      <w: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</w:t>
      </w:r>
      <w:r>
        <w:t>ивания, образованным для рассмотрения наиболее важных вопросов деятельности организации социального обслуживания.</w:t>
      </w:r>
    </w:p>
    <w:p w:rsidR="00000000" w:rsidRDefault="00262B29">
      <w:bookmarkStart w:id="4" w:name="sub_1002"/>
      <w:bookmarkEnd w:id="3"/>
      <w:r>
        <w:t>2. Попечительский совет создается по согласованию с учредителем организации социального обслуживания.</w:t>
      </w:r>
    </w:p>
    <w:p w:rsidR="00000000" w:rsidRDefault="00262B29">
      <w:bookmarkStart w:id="5" w:name="sub_1003"/>
      <w:bookmarkEnd w:id="4"/>
      <w:r>
        <w:t>3. Созда</w:t>
      </w:r>
      <w:r>
        <w:t>ние попечительских советов в государственных организациях социального обслуживания является обязательным.</w:t>
      </w:r>
    </w:p>
    <w:p w:rsidR="00000000" w:rsidRDefault="00262B29">
      <w:bookmarkStart w:id="6" w:name="sub_1004"/>
      <w:bookmarkEnd w:id="5"/>
      <w:r>
        <w:t>4. Попечительский совет действует на основе принципов гласности, добровольности участия и равноправия его членов.</w:t>
      </w:r>
    </w:p>
    <w:p w:rsidR="00000000" w:rsidRDefault="00262B29">
      <w:bookmarkStart w:id="7" w:name="sub_1005"/>
      <w:bookmarkEnd w:id="6"/>
      <w:r>
        <w:t xml:space="preserve">5. Правовую основу деятельности попечительского совета составляют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</w:t>
      </w:r>
      <w:r>
        <w:t>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</w:t>
      </w:r>
      <w:r>
        <w:t xml:space="preserve"> настоящее Примерное положение.</w:t>
      </w:r>
    </w:p>
    <w:p w:rsidR="00000000" w:rsidRDefault="00262B29">
      <w:bookmarkStart w:id="8" w:name="sub_1006"/>
      <w:bookmarkEnd w:id="7"/>
      <w: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администраций организации социальн</w:t>
      </w:r>
      <w:r>
        <w:t>ого обслуживания.</w:t>
      </w:r>
    </w:p>
    <w:p w:rsidR="00000000" w:rsidRDefault="00262B29">
      <w:bookmarkStart w:id="9" w:name="sub_1007"/>
      <w:bookmarkEnd w:id="8"/>
      <w:r>
        <w:t>7. Решения попечительского совета носят рекомендательный характер.</w:t>
      </w:r>
    </w:p>
    <w:p w:rsidR="00000000" w:rsidRDefault="00262B29">
      <w:bookmarkStart w:id="10" w:name="sub_1008"/>
      <w:bookmarkEnd w:id="9"/>
      <w:r>
        <w:t>8. Члены попечительского совета исполняют свои обязанности безвозмездно.</w:t>
      </w:r>
    </w:p>
    <w:p w:rsidR="00000000" w:rsidRDefault="00262B29">
      <w:bookmarkStart w:id="11" w:name="sub_1009"/>
      <w:bookmarkEnd w:id="10"/>
      <w:r>
        <w:lastRenderedPageBreak/>
        <w:t>9. Попечительский совет составляет ежегодный отчет</w:t>
      </w:r>
      <w:r>
        <w:t xml:space="preserve"> о своей работе и размещает его на официальном сайте организации социального обслуживания в информационно-телекоммуникационной сети "Интернет" (при его наличии). Отчет о работе попечительского совета должен соответствовать требованиям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000000" w:rsidRDefault="00262B29">
      <w:bookmarkStart w:id="12" w:name="sub_1010"/>
      <w:bookmarkEnd w:id="11"/>
      <w: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000000" w:rsidRDefault="00262B29">
      <w:bookmarkStart w:id="13" w:name="sub_1011"/>
      <w:bookmarkEnd w:id="12"/>
      <w:r>
        <w:t>11. Конкретное число членов по</w:t>
      </w:r>
      <w:r>
        <w:t>печительского совета определяется организацией социального обслуживания, но не может быть менее 5 человек.</w:t>
      </w:r>
    </w:p>
    <w:p w:rsidR="00000000" w:rsidRDefault="00262B29">
      <w:bookmarkStart w:id="14" w:name="sub_1012"/>
      <w:bookmarkEnd w:id="13"/>
      <w:r>
        <w:t>12. В состав попечительского совета могут входить представители органов государственной власти, органов местного самоуправления, обще</w:t>
      </w:r>
      <w:r>
        <w:t>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000000" w:rsidRDefault="00262B29">
      <w:bookmarkStart w:id="15" w:name="sub_1013"/>
      <w:bookmarkEnd w:id="14"/>
      <w:r>
        <w:t>13</w:t>
      </w:r>
      <w:r>
        <w:t>. Персональный состав попечительского совета определяется руководителем организации социального обслуживания.</w:t>
      </w:r>
    </w:p>
    <w:p w:rsidR="00000000" w:rsidRDefault="00262B29">
      <w:bookmarkStart w:id="16" w:name="sub_1014"/>
      <w:bookmarkEnd w:id="15"/>
      <w:r>
        <w:t>14. Попечительский совет создается на весь период деятельности организации социального обслуживания.</w:t>
      </w:r>
    </w:p>
    <w:p w:rsidR="00000000" w:rsidRDefault="00262B29">
      <w:bookmarkStart w:id="17" w:name="sub_1015"/>
      <w:bookmarkEnd w:id="16"/>
      <w:r>
        <w:t>15. Основными</w:t>
      </w:r>
      <w:r>
        <w:t xml:space="preserve"> задачами попечительского совета являются:</w:t>
      </w:r>
    </w:p>
    <w:p w:rsidR="00000000" w:rsidRDefault="00262B29">
      <w:bookmarkStart w:id="18" w:name="sub_1151"/>
      <w:bookmarkEnd w:id="17"/>
      <w: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000000" w:rsidRDefault="00262B29">
      <w:bookmarkStart w:id="19" w:name="sub_1152"/>
      <w:bookmarkEnd w:id="18"/>
      <w:r>
        <w:t>б) содействие в пр</w:t>
      </w:r>
      <w:r>
        <w:t>ивлечении финансовых и материальных средств для обеспечения деятельности организации социального обслуживания;</w:t>
      </w:r>
    </w:p>
    <w:p w:rsidR="00000000" w:rsidRDefault="00262B29">
      <w:bookmarkStart w:id="20" w:name="sub_1153"/>
      <w:bookmarkEnd w:id="19"/>
      <w:r>
        <w:t>в) содействие в совершенствовании материально-технической базы организации социального обслуживания;</w:t>
      </w:r>
    </w:p>
    <w:p w:rsidR="00000000" w:rsidRDefault="00262B29">
      <w:bookmarkStart w:id="21" w:name="sub_1154"/>
      <w:bookmarkEnd w:id="20"/>
      <w:r>
        <w:t>г) содействи</w:t>
      </w:r>
      <w:r>
        <w:t>е в улучшении качества предоставляемых социальных услуг;</w:t>
      </w:r>
    </w:p>
    <w:p w:rsidR="00000000" w:rsidRDefault="00262B29">
      <w:bookmarkStart w:id="22" w:name="sub_1155"/>
      <w:bookmarkEnd w:id="21"/>
      <w: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000000" w:rsidRDefault="00262B29">
      <w:bookmarkStart w:id="23" w:name="sub_1156"/>
      <w:bookmarkEnd w:id="22"/>
      <w:r>
        <w:t>е) содействие в повышении информа</w:t>
      </w:r>
      <w:r>
        <w:t>ционной открытости организации социального обслуживания;</w:t>
      </w:r>
    </w:p>
    <w:p w:rsidR="00000000" w:rsidRDefault="00262B29">
      <w:bookmarkStart w:id="24" w:name="sub_1157"/>
      <w:bookmarkEnd w:id="23"/>
      <w: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000000" w:rsidRDefault="00262B29">
      <w:bookmarkStart w:id="25" w:name="sub_1016"/>
      <w:bookmarkEnd w:id="24"/>
      <w:r>
        <w:t>16. Для выполнения возложенных на него з</w:t>
      </w:r>
      <w:r>
        <w:t>адач попечительский совет имеет право:</w:t>
      </w:r>
    </w:p>
    <w:p w:rsidR="00000000" w:rsidRDefault="00262B29">
      <w:bookmarkStart w:id="26" w:name="sub_1161"/>
      <w:bookmarkEnd w:id="25"/>
      <w: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000000" w:rsidRDefault="00262B29">
      <w:bookmarkStart w:id="27" w:name="sub_1162"/>
      <w:bookmarkEnd w:id="26"/>
      <w:r>
        <w:t>б) вносить администрации организации социального об</w:t>
      </w:r>
      <w:r>
        <w:t>служивания предложения по вопросам совершенствования деятельности организации социального обслуживания;</w:t>
      </w:r>
    </w:p>
    <w:p w:rsidR="00000000" w:rsidRDefault="00262B29">
      <w:bookmarkStart w:id="28" w:name="sub_1163"/>
      <w:bookmarkEnd w:id="27"/>
      <w:r>
        <w:t>в) участвовать в организации и проведении круглых столов, конференций, семинаров и иных мероприятий по вопросам, отнесенным к компетенци</w:t>
      </w:r>
      <w:r>
        <w:t>и попечительского совета;</w:t>
      </w:r>
    </w:p>
    <w:p w:rsidR="00000000" w:rsidRDefault="00262B29">
      <w:bookmarkStart w:id="29" w:name="sub_1164"/>
      <w:bookmarkEnd w:id="28"/>
      <w: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000000" w:rsidRDefault="00262B29">
      <w:bookmarkStart w:id="30" w:name="sub_1165"/>
      <w:bookmarkEnd w:id="29"/>
      <w:r>
        <w:t>д) о</w:t>
      </w:r>
      <w:r>
        <w:t>существлять иные права, не противоречащие законодательству Российской Федерации.</w:t>
      </w:r>
    </w:p>
    <w:p w:rsidR="00000000" w:rsidRDefault="00262B29">
      <w:bookmarkStart w:id="31" w:name="sub_1017"/>
      <w:bookmarkEnd w:id="30"/>
      <w: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</w:t>
      </w:r>
      <w:r>
        <w:t>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000000" w:rsidRDefault="00262B29">
      <w:bookmarkStart w:id="32" w:name="sub_1018"/>
      <w:bookmarkEnd w:id="31"/>
      <w:r>
        <w:lastRenderedPageBreak/>
        <w:t>18. Председатель попечительского совета, его заместитель и</w:t>
      </w:r>
      <w:r>
        <w:t>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000000" w:rsidRDefault="00262B29">
      <w:bookmarkStart w:id="33" w:name="sub_1019"/>
      <w:bookmarkEnd w:id="32"/>
      <w:r>
        <w:t>19. Попечительский совет вправе в любое время переизбрать своего председателя.</w:t>
      </w:r>
    </w:p>
    <w:p w:rsidR="00000000" w:rsidRDefault="00262B29">
      <w:bookmarkStart w:id="34" w:name="sub_1020"/>
      <w:bookmarkEnd w:id="33"/>
      <w: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000000" w:rsidRDefault="00262B29">
      <w:bookmarkStart w:id="35" w:name="sub_1021"/>
      <w:bookmarkEnd w:id="34"/>
      <w: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</w:t>
      </w:r>
      <w:r>
        <w:t>а.</w:t>
      </w:r>
    </w:p>
    <w:p w:rsidR="00000000" w:rsidRDefault="00262B29">
      <w:bookmarkStart w:id="36" w:name="sub_1022"/>
      <w:bookmarkEnd w:id="35"/>
      <w: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000000" w:rsidRDefault="00262B29">
      <w:bookmarkStart w:id="37" w:name="sub_1023"/>
      <w:bookmarkEnd w:id="36"/>
      <w:r>
        <w:t>23. В заседаниях попечительского совета с правом с</w:t>
      </w:r>
      <w:r>
        <w:t>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000000" w:rsidRDefault="00262B29">
      <w:bookmarkStart w:id="38" w:name="sub_1024"/>
      <w:bookmarkEnd w:id="37"/>
      <w:r>
        <w:t>24. Иные права и обязанности членов попечительского совета, порядок п</w:t>
      </w:r>
      <w:r>
        <w:t>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bookmarkEnd w:id="38"/>
    <w:p w:rsidR="00262B29" w:rsidRDefault="00262B29"/>
    <w:sectPr w:rsidR="00262B2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012"/>
    <w:rsid w:val="00112012"/>
    <w:rsid w:val="0026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92438&amp;sub=10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2648&amp;sub=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2648&amp;sub=7215" TargetMode="External"/><Relationship Id="rId11" Type="http://schemas.openxmlformats.org/officeDocument/2006/relationships/hyperlink" Target="http://ivo.garant.ru/document?id=12048567&amp;sub=4" TargetMode="External"/><Relationship Id="rId5" Type="http://schemas.openxmlformats.org/officeDocument/2006/relationships/hyperlink" Target="http://ivo.garant.ru/document?id=70612450&amp;sub=0" TargetMode="External"/><Relationship Id="rId10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924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6886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2018-12-13T21:06:00Z</dcterms:created>
  <dcterms:modified xsi:type="dcterms:W3CDTF">2018-12-13T21:06:00Z</dcterms:modified>
</cp:coreProperties>
</file>